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B69F" w14:textId="09ADA54F" w:rsidR="00F31D74" w:rsidRPr="004D580A" w:rsidRDefault="003E100A" w:rsidP="00B87477">
      <w:pPr>
        <w:tabs>
          <w:tab w:val="left" w:pos="1741"/>
          <w:tab w:val="left" w:pos="5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Smart Source </w:t>
      </w:r>
      <w:r w:rsidR="00154D21" w:rsidRPr="004D580A">
        <w:rPr>
          <w:b/>
          <w:sz w:val="28"/>
          <w:szCs w:val="28"/>
        </w:rPr>
        <w:t>Data Use Training</w:t>
      </w:r>
      <w:r w:rsidR="00593EB3" w:rsidRPr="004D580A">
        <w:rPr>
          <w:b/>
          <w:sz w:val="28"/>
          <w:szCs w:val="28"/>
        </w:rPr>
        <w:t xml:space="preserve"> </w:t>
      </w:r>
      <w:r w:rsidR="00617030" w:rsidRPr="004D580A">
        <w:rPr>
          <w:b/>
          <w:sz w:val="28"/>
          <w:szCs w:val="28"/>
        </w:rPr>
        <w:t>–</w:t>
      </w:r>
      <w:r w:rsidR="00593EB3" w:rsidRPr="004D580A">
        <w:rPr>
          <w:b/>
          <w:sz w:val="28"/>
          <w:szCs w:val="28"/>
        </w:rPr>
        <w:t xml:space="preserve"> </w:t>
      </w:r>
      <w:r w:rsidR="004D580A">
        <w:rPr>
          <w:b/>
          <w:sz w:val="28"/>
          <w:szCs w:val="28"/>
        </w:rPr>
        <w:t>Building an Action Plan</w:t>
      </w:r>
    </w:p>
    <w:p w14:paraId="3124FB1F" w14:textId="7D1770BC" w:rsidR="00B87477" w:rsidRPr="004D580A" w:rsidRDefault="00CB24E7" w:rsidP="00B87477">
      <w:pPr>
        <w:tabs>
          <w:tab w:val="left" w:pos="1741"/>
          <w:tab w:val="left" w:pos="5224"/>
        </w:tabs>
        <w:spacing w:line="240" w:lineRule="auto"/>
        <w:rPr>
          <w:sz w:val="20"/>
          <w:szCs w:val="20"/>
        </w:rPr>
      </w:pPr>
      <w:r w:rsidRPr="004D580A">
        <w:rPr>
          <w:b/>
          <w:sz w:val="20"/>
          <w:szCs w:val="20"/>
        </w:rPr>
        <w:t xml:space="preserve">Task: </w:t>
      </w:r>
      <w:r w:rsidRPr="004D580A">
        <w:rPr>
          <w:sz w:val="20"/>
          <w:szCs w:val="20"/>
        </w:rPr>
        <w:t xml:space="preserve">You are working </w:t>
      </w:r>
      <w:r w:rsidR="00D175B5" w:rsidRPr="004D580A">
        <w:rPr>
          <w:sz w:val="20"/>
          <w:szCs w:val="20"/>
        </w:rPr>
        <w:t xml:space="preserve">as a team </w:t>
      </w:r>
      <w:r w:rsidRPr="004D580A">
        <w:rPr>
          <w:sz w:val="20"/>
          <w:szCs w:val="20"/>
        </w:rPr>
        <w:t>to develop a</w:t>
      </w:r>
      <w:r w:rsidR="00AA088B" w:rsidRPr="004D580A">
        <w:rPr>
          <w:sz w:val="20"/>
          <w:szCs w:val="20"/>
        </w:rPr>
        <w:t>n action plan</w:t>
      </w:r>
      <w:r w:rsidR="006C395E" w:rsidRPr="004D580A">
        <w:rPr>
          <w:sz w:val="20"/>
          <w:szCs w:val="20"/>
        </w:rPr>
        <w:t xml:space="preserve"> to i</w:t>
      </w:r>
      <w:r w:rsidR="00D175B5" w:rsidRPr="004D580A">
        <w:rPr>
          <w:sz w:val="20"/>
          <w:szCs w:val="20"/>
        </w:rPr>
        <w:t>mplement school health strateg</w:t>
      </w:r>
      <w:r w:rsidR="00E23109" w:rsidRPr="004D580A">
        <w:rPr>
          <w:sz w:val="20"/>
          <w:szCs w:val="20"/>
        </w:rPr>
        <w:t>ie</w:t>
      </w:r>
      <w:r w:rsidR="006C395E" w:rsidRPr="004D580A">
        <w:rPr>
          <w:sz w:val="20"/>
          <w:szCs w:val="20"/>
        </w:rPr>
        <w:t>s</w:t>
      </w:r>
      <w:r w:rsidR="00626F28" w:rsidRPr="004D580A">
        <w:rPr>
          <w:sz w:val="20"/>
          <w:szCs w:val="20"/>
        </w:rPr>
        <w:t xml:space="preserve"> that address one of the </w:t>
      </w:r>
      <w:r w:rsidR="003E100A" w:rsidRPr="004D580A">
        <w:rPr>
          <w:sz w:val="20"/>
          <w:szCs w:val="20"/>
        </w:rPr>
        <w:t xml:space="preserve">identified </w:t>
      </w:r>
      <w:r w:rsidR="00626F28" w:rsidRPr="004D580A">
        <w:rPr>
          <w:sz w:val="20"/>
          <w:szCs w:val="20"/>
        </w:rPr>
        <w:t>areas of need</w:t>
      </w:r>
      <w:r w:rsidRPr="004D580A">
        <w:rPr>
          <w:sz w:val="20"/>
          <w:szCs w:val="20"/>
        </w:rPr>
        <w:t xml:space="preserve">. You must </w:t>
      </w:r>
      <w:r w:rsidR="003E100A" w:rsidRPr="004D580A">
        <w:rPr>
          <w:sz w:val="20"/>
          <w:szCs w:val="20"/>
        </w:rPr>
        <w:t xml:space="preserve">select </w:t>
      </w:r>
      <w:r w:rsidRPr="004D580A">
        <w:rPr>
          <w:sz w:val="20"/>
          <w:szCs w:val="20"/>
        </w:rPr>
        <w:t xml:space="preserve">one priority on which your </w:t>
      </w:r>
      <w:r w:rsidR="006C395E" w:rsidRPr="004D580A">
        <w:rPr>
          <w:sz w:val="20"/>
          <w:szCs w:val="20"/>
        </w:rPr>
        <w:t xml:space="preserve">action plan </w:t>
      </w:r>
      <w:r w:rsidR="003B78F2" w:rsidRPr="004D580A">
        <w:rPr>
          <w:sz w:val="20"/>
          <w:szCs w:val="20"/>
        </w:rPr>
        <w:t>will</w:t>
      </w:r>
      <w:r w:rsidRPr="004D580A">
        <w:rPr>
          <w:sz w:val="20"/>
          <w:szCs w:val="20"/>
        </w:rPr>
        <w:t xml:space="preserve"> focus</w:t>
      </w:r>
      <w:r w:rsidR="00626F28" w:rsidRPr="004D580A">
        <w:rPr>
          <w:sz w:val="20"/>
          <w:szCs w:val="20"/>
        </w:rPr>
        <w:t>.</w:t>
      </w:r>
      <w:r w:rsidRPr="004D580A">
        <w:rPr>
          <w:sz w:val="20"/>
          <w:szCs w:val="20"/>
        </w:rPr>
        <w:t xml:space="preserve"> </w:t>
      </w:r>
    </w:p>
    <w:p w14:paraId="5FE65EAF" w14:textId="77777777" w:rsidR="00626F28" w:rsidRPr="004D580A" w:rsidRDefault="00626F28" w:rsidP="00B87477">
      <w:pPr>
        <w:pStyle w:val="ListParagraph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4D580A">
        <w:rPr>
          <w:sz w:val="20"/>
          <w:szCs w:val="20"/>
        </w:rPr>
        <w:t xml:space="preserve">Identify a priority area cited by one of your team members. </w:t>
      </w:r>
    </w:p>
    <w:p w14:paraId="665BA5CF" w14:textId="3C6BF9EB" w:rsidR="0034285F" w:rsidRPr="004D580A" w:rsidRDefault="00626F28" w:rsidP="00626F28">
      <w:pPr>
        <w:pStyle w:val="ListParagraph"/>
        <w:numPr>
          <w:ilvl w:val="0"/>
          <w:numId w:val="5"/>
        </w:numPr>
        <w:spacing w:line="240" w:lineRule="auto"/>
        <w:ind w:left="360"/>
        <w:rPr>
          <w:sz w:val="20"/>
          <w:szCs w:val="20"/>
        </w:rPr>
      </w:pPr>
      <w:r w:rsidRPr="004D580A">
        <w:rPr>
          <w:sz w:val="20"/>
          <w:szCs w:val="20"/>
        </w:rPr>
        <w:t>Identify 1-2 solutions on which your team intends to focus your action plan</w:t>
      </w:r>
      <w:r w:rsidR="00DF74F2" w:rsidRPr="004D580A">
        <w:rPr>
          <w:sz w:val="20"/>
          <w:szCs w:val="20"/>
        </w:rPr>
        <w:t>.</w:t>
      </w:r>
    </w:p>
    <w:p w14:paraId="04878C8C" w14:textId="77777777" w:rsidR="00091E11" w:rsidRPr="004D580A" w:rsidRDefault="003F06B5" w:rsidP="00091E1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0"/>
          <w:szCs w:val="20"/>
        </w:rPr>
      </w:pPr>
      <w:r w:rsidRPr="004D580A">
        <w:rPr>
          <w:sz w:val="20"/>
          <w:szCs w:val="20"/>
        </w:rPr>
        <w:t>Complete the action plan matrix below</w:t>
      </w:r>
      <w:r w:rsidR="00DF74F2" w:rsidRPr="004D580A">
        <w:rPr>
          <w:sz w:val="20"/>
          <w:szCs w:val="20"/>
        </w:rPr>
        <w:t>.</w:t>
      </w:r>
    </w:p>
    <w:p w14:paraId="602C3769" w14:textId="074CD130" w:rsidR="00091E11" w:rsidRPr="004D580A" w:rsidRDefault="00091E11" w:rsidP="00091E1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0"/>
          <w:szCs w:val="20"/>
        </w:rPr>
      </w:pPr>
      <w:r w:rsidRPr="004D580A">
        <w:rPr>
          <w:sz w:val="20"/>
          <w:szCs w:val="20"/>
        </w:rPr>
        <w:t>Be prepared to report out</w:t>
      </w:r>
      <w:r w:rsidR="003E100A">
        <w:rPr>
          <w:sz w:val="20"/>
          <w:szCs w:val="20"/>
        </w:rPr>
        <w:t>,</w:t>
      </w:r>
      <w:r w:rsidRPr="004D580A">
        <w:rPr>
          <w:sz w:val="20"/>
          <w:szCs w:val="20"/>
        </w:rPr>
        <w:t xml:space="preserve"> spending no more than 1 minute summarizing your process. </w:t>
      </w:r>
    </w:p>
    <w:p w14:paraId="22F5F280" w14:textId="77777777" w:rsidR="0068669C" w:rsidRDefault="0068669C" w:rsidP="0068669C">
      <w:pPr>
        <w:spacing w:after="0" w:line="240" w:lineRule="auto"/>
        <w:rPr>
          <w:sz w:val="24"/>
          <w:szCs w:val="24"/>
        </w:rPr>
      </w:pPr>
    </w:p>
    <w:tbl>
      <w:tblPr>
        <w:tblW w:w="18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40"/>
        <w:gridCol w:w="2000"/>
        <w:gridCol w:w="2120"/>
        <w:gridCol w:w="2110"/>
        <w:gridCol w:w="2010"/>
        <w:gridCol w:w="2130"/>
        <w:gridCol w:w="1990"/>
        <w:gridCol w:w="2060"/>
      </w:tblGrid>
      <w:tr w:rsidR="003F06B5" w:rsidRPr="00A26EBA" w14:paraId="60B9650E" w14:textId="5E05A590" w:rsidTr="004D580A">
        <w:trPr>
          <w:trHeight w:val="490"/>
        </w:trPr>
        <w:tc>
          <w:tcPr>
            <w:tcW w:w="1980" w:type="dxa"/>
            <w:shd w:val="clear" w:color="000000" w:fill="7D9050"/>
            <w:noWrap/>
            <w:vAlign w:val="center"/>
            <w:hideMark/>
          </w:tcPr>
          <w:p w14:paraId="49E8B9D7" w14:textId="77777777" w:rsidR="003F06B5" w:rsidRPr="00A26EBA" w:rsidRDefault="003F06B5" w:rsidP="00930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gridSpan w:val="2"/>
            <w:shd w:val="clear" w:color="000000" w:fill="7D9050"/>
            <w:noWrap/>
            <w:vAlign w:val="center"/>
            <w:hideMark/>
          </w:tcPr>
          <w:p w14:paraId="002E4992" w14:textId="77777777" w:rsidR="003F06B5" w:rsidRPr="003E100A" w:rsidRDefault="003F06B5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E100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Importance</w:t>
            </w:r>
          </w:p>
        </w:tc>
        <w:tc>
          <w:tcPr>
            <w:tcW w:w="4230" w:type="dxa"/>
            <w:gridSpan w:val="2"/>
            <w:shd w:val="clear" w:color="000000" w:fill="7D9050"/>
            <w:noWrap/>
            <w:vAlign w:val="center"/>
            <w:hideMark/>
          </w:tcPr>
          <w:p w14:paraId="0AC91F10" w14:textId="77777777" w:rsidR="003F06B5" w:rsidRPr="003E100A" w:rsidRDefault="003F06B5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E100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Feasibility</w:t>
            </w:r>
          </w:p>
        </w:tc>
        <w:tc>
          <w:tcPr>
            <w:tcW w:w="4140" w:type="dxa"/>
            <w:gridSpan w:val="2"/>
            <w:shd w:val="clear" w:color="000000" w:fill="7D9050"/>
            <w:vAlign w:val="center"/>
          </w:tcPr>
          <w:p w14:paraId="6BFC059C" w14:textId="7A94286B" w:rsidR="003F06B5" w:rsidRPr="003E100A" w:rsidRDefault="003F06B5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E100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Planning</w:t>
            </w:r>
          </w:p>
        </w:tc>
        <w:tc>
          <w:tcPr>
            <w:tcW w:w="4050" w:type="dxa"/>
            <w:gridSpan w:val="2"/>
            <w:shd w:val="clear" w:color="000000" w:fill="7D9050"/>
            <w:vAlign w:val="center"/>
          </w:tcPr>
          <w:p w14:paraId="19AD5FAE" w14:textId="6F583074" w:rsidR="003F06B5" w:rsidRPr="003E100A" w:rsidRDefault="003F06B5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E100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Results</w:t>
            </w:r>
          </w:p>
        </w:tc>
      </w:tr>
      <w:tr w:rsidR="003F06B5" w:rsidRPr="00A26EBA" w14:paraId="65001274" w14:textId="2B3C4BF0" w:rsidTr="004D580A">
        <w:trPr>
          <w:trHeight w:val="105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366B3CD" w14:textId="1507CD45" w:rsidR="003F06B5" w:rsidRPr="0036357D" w:rsidRDefault="003F06B5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E10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Potential Solutions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39F67673" w14:textId="11EC5751" w:rsidR="003E100A" w:rsidRDefault="00F5060C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 the proposed solution be linked to</w:t>
            </w:r>
            <w:r w:rsidR="003F06B5" w:rsidRPr="003E10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F06B5"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>best practice</w:t>
            </w:r>
            <w:r w:rsidR="003F06B5" w:rsidRPr="003E100A"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</w:p>
          <w:p w14:paraId="560C9557" w14:textId="63B65166" w:rsidR="003F06B5" w:rsidRPr="003E100A" w:rsidRDefault="003F06B5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i/>
                <w:color w:val="000000"/>
              </w:rPr>
              <w:t xml:space="preserve">(If </w:t>
            </w:r>
            <w:r w:rsidR="00F5060C">
              <w:rPr>
                <w:rFonts w:ascii="Calibri" w:eastAsia="Times New Roman" w:hAnsi="Calibri" w:cs="Times New Roman"/>
                <w:i/>
                <w:color w:val="000000"/>
              </w:rPr>
              <w:t>so, how? If no, consider</w:t>
            </w:r>
            <w:r w:rsidRPr="003E100A">
              <w:rPr>
                <w:rFonts w:ascii="Calibri" w:eastAsia="Times New Roman" w:hAnsi="Calibri" w:cs="Times New Roman"/>
                <w:i/>
                <w:color w:val="000000"/>
              </w:rPr>
              <w:t xml:space="preserve"> another solution).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6ACB9452" w14:textId="051291E9" w:rsidR="003E100A" w:rsidRDefault="003F06B5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Will this </w:t>
            </w:r>
            <w:r w:rsidR="00F5060C">
              <w:rPr>
                <w:rFonts w:ascii="Calibri" w:eastAsia="Times New Roman" w:hAnsi="Calibri" w:cs="Times New Roman"/>
                <w:color w:val="000000"/>
              </w:rPr>
              <w:t xml:space="preserve">solution likely 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lead to </w:t>
            </w:r>
            <w:r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>behavior/policy change</w:t>
            </w:r>
            <w:r w:rsidRPr="0036357D"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</w:p>
          <w:p w14:paraId="3BCA0A97" w14:textId="04AE91F1" w:rsidR="003F06B5" w:rsidRPr="003E100A" w:rsidRDefault="003F06B5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i/>
                <w:color w:val="000000"/>
              </w:rPr>
              <w:t xml:space="preserve">(If </w:t>
            </w:r>
            <w:r w:rsidR="00F5060C">
              <w:rPr>
                <w:rFonts w:ascii="Calibri" w:eastAsia="Times New Roman" w:hAnsi="Calibri" w:cs="Times New Roman"/>
                <w:i/>
                <w:color w:val="000000"/>
              </w:rPr>
              <w:t>so, how? If no, consider</w:t>
            </w:r>
            <w:r w:rsidRPr="003E100A">
              <w:rPr>
                <w:rFonts w:ascii="Calibri" w:eastAsia="Times New Roman" w:hAnsi="Calibri" w:cs="Times New Roman"/>
                <w:i/>
                <w:color w:val="000000"/>
              </w:rPr>
              <w:t xml:space="preserve"> another solution).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6EC73778" w14:textId="2C485987" w:rsidR="003E100A" w:rsidRDefault="00F5060C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Will administrators, </w:t>
            </w:r>
            <w:r w:rsidR="005A79D7">
              <w:rPr>
                <w:rFonts w:ascii="Calibri" w:eastAsia="Times New Roman" w:hAnsi="Calibri" w:cs="Times New Roman"/>
                <w:color w:val="000000"/>
              </w:rPr>
              <w:t xml:space="preserve">staff, </w:t>
            </w:r>
            <w:r w:rsidR="003F06B5" w:rsidRPr="003E100A">
              <w:rPr>
                <w:rFonts w:ascii="Calibri" w:eastAsia="Times New Roman" w:hAnsi="Calibri" w:cs="Times New Roman"/>
                <w:color w:val="000000"/>
              </w:rPr>
              <w:t xml:space="preserve">parents, </w:t>
            </w:r>
            <w:r w:rsidR="005A79D7"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 w:rsidR="003F06B5" w:rsidRPr="003E100A">
              <w:rPr>
                <w:rFonts w:ascii="Calibri" w:eastAsia="Times New Roman" w:hAnsi="Calibri" w:cs="Times New Roman"/>
                <w:color w:val="000000"/>
              </w:rPr>
              <w:t xml:space="preserve">students </w:t>
            </w:r>
            <w:r w:rsidR="003F06B5"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support </w:t>
            </w:r>
            <w:r w:rsidR="003F06B5" w:rsidRPr="003E100A">
              <w:rPr>
                <w:rFonts w:ascii="Calibri" w:eastAsia="Times New Roman" w:hAnsi="Calibri" w:cs="Times New Roman"/>
                <w:color w:val="000000"/>
              </w:rPr>
              <w:t xml:space="preserve">this? </w:t>
            </w:r>
          </w:p>
          <w:p w14:paraId="5105107B" w14:textId="17F8EB78" w:rsidR="003F06B5" w:rsidRPr="003E100A" w:rsidRDefault="00F5060C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(If no to most of these, consider</w:t>
            </w:r>
            <w:r w:rsidR="003F06B5" w:rsidRPr="003E100A">
              <w:rPr>
                <w:rFonts w:ascii="Calibri" w:eastAsia="Times New Roman" w:hAnsi="Calibri" w:cs="Times New Roman"/>
                <w:i/>
                <w:color w:val="000000"/>
              </w:rPr>
              <w:t xml:space="preserve"> another solution).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14:paraId="4A561F6A" w14:textId="4EDC14A1" w:rsidR="003F06B5" w:rsidRPr="003E100A" w:rsidRDefault="003F06B5" w:rsidP="00F50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What </w:t>
            </w:r>
            <w:r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resources 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>are needed to carry this out</w:t>
            </w:r>
            <w:r w:rsidR="005A79D7">
              <w:rPr>
                <w:rFonts w:ascii="Calibri" w:eastAsia="Times New Roman" w:hAnsi="Calibri" w:cs="Times New Roman"/>
                <w:color w:val="000000"/>
              </w:rPr>
              <w:t xml:space="preserve"> (i.e. </w:t>
            </w:r>
            <w:bookmarkStart w:id="0" w:name="_GoBack"/>
            <w:bookmarkEnd w:id="0"/>
            <w:r w:rsidR="005A79D7">
              <w:rPr>
                <w:rFonts w:ascii="Calibri" w:eastAsia="Times New Roman" w:hAnsi="Calibri" w:cs="Times New Roman"/>
                <w:color w:val="000000"/>
              </w:rPr>
              <w:t>partnerships, champions, supplies)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>?</w:t>
            </w:r>
            <w:r w:rsidR="00F506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>Which of these resources are at your disposal?</w:t>
            </w:r>
          </w:p>
        </w:tc>
        <w:tc>
          <w:tcPr>
            <w:tcW w:w="2010" w:type="dxa"/>
            <w:vAlign w:val="center"/>
          </w:tcPr>
          <w:p w14:paraId="287DCD37" w14:textId="5D4FAB39" w:rsidR="003F06B5" w:rsidRPr="003E100A" w:rsidRDefault="003F06B5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What </w:t>
            </w:r>
            <w:r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>activities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 are needed to work toward this solution (i.e.</w:t>
            </w:r>
            <w:r w:rsidR="003E100A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 points of communication, ordering </w:t>
            </w:r>
            <w:r w:rsidR="003E100A">
              <w:rPr>
                <w:rFonts w:ascii="Calibri" w:eastAsia="Times New Roman" w:hAnsi="Calibri" w:cs="Times New Roman"/>
                <w:color w:val="000000"/>
              </w:rPr>
              <w:t>materials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D58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5060C">
              <w:rPr>
                <w:rFonts w:ascii="Calibri" w:eastAsia="Times New Roman" w:hAnsi="Calibri" w:cs="Times New Roman"/>
                <w:color w:val="000000"/>
              </w:rPr>
              <w:t>trainings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>)?</w:t>
            </w:r>
          </w:p>
        </w:tc>
        <w:tc>
          <w:tcPr>
            <w:tcW w:w="2130" w:type="dxa"/>
            <w:vAlign w:val="center"/>
          </w:tcPr>
          <w:p w14:paraId="6FF71E66" w14:textId="71141D80" w:rsidR="003F06B5" w:rsidRPr="003E100A" w:rsidRDefault="003F06B5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What is the associated </w:t>
            </w:r>
            <w:r w:rsidRPr="0036357D">
              <w:rPr>
                <w:rFonts w:ascii="Calibri" w:eastAsia="Times New Roman" w:hAnsi="Calibri" w:cs="Times New Roman"/>
                <w:color w:val="000000"/>
                <w:u w:val="single"/>
              </w:rPr>
              <w:t>timeline</w:t>
            </w:r>
            <w:r w:rsidRPr="0036357D">
              <w:rPr>
                <w:rFonts w:ascii="Calibri" w:eastAsia="Times New Roman" w:hAnsi="Calibri" w:cs="Times New Roman"/>
                <w:color w:val="000000"/>
              </w:rPr>
              <w:t xml:space="preserve"> for each activity?</w:t>
            </w:r>
          </w:p>
        </w:tc>
        <w:tc>
          <w:tcPr>
            <w:tcW w:w="1990" w:type="dxa"/>
            <w:vAlign w:val="center"/>
          </w:tcPr>
          <w:p w14:paraId="6F4D336D" w14:textId="2AF58144" w:rsidR="003F06B5" w:rsidRPr="003E100A" w:rsidRDefault="003F06B5" w:rsidP="0036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What are the anticipated </w:t>
            </w:r>
            <w:r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>outcomes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 you might expect to see (i.e. increase by staff in physical activity)?</w:t>
            </w:r>
          </w:p>
        </w:tc>
        <w:tc>
          <w:tcPr>
            <w:tcW w:w="2060" w:type="dxa"/>
            <w:vAlign w:val="center"/>
          </w:tcPr>
          <w:p w14:paraId="4339F2BB" w14:textId="40F8EF44" w:rsidR="003F06B5" w:rsidRPr="003E100A" w:rsidRDefault="003F0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How will you </w:t>
            </w:r>
            <w:r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>measure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 success of this solution?</w:t>
            </w:r>
          </w:p>
        </w:tc>
      </w:tr>
      <w:tr w:rsidR="003F06B5" w:rsidRPr="00A26EBA" w14:paraId="3733AF53" w14:textId="2121C0C9" w:rsidTr="004D580A">
        <w:trPr>
          <w:trHeight w:val="5489"/>
        </w:trPr>
        <w:tc>
          <w:tcPr>
            <w:tcW w:w="1980" w:type="dxa"/>
            <w:shd w:val="clear" w:color="auto" w:fill="auto"/>
            <w:noWrap/>
            <w:hideMark/>
          </w:tcPr>
          <w:p w14:paraId="4ED0CA06" w14:textId="587401B3" w:rsidR="003F06B5" w:rsidRPr="00A26EBA" w:rsidRDefault="003F06B5" w:rsidP="00E50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AE338DF" w14:textId="77777777" w:rsidR="003F06B5" w:rsidRPr="00A26EBA" w:rsidRDefault="003F06B5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09A40B" w14:textId="77777777" w:rsidR="003F06B5" w:rsidRPr="00A26EBA" w:rsidRDefault="003F06B5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EE71C74" w14:textId="77777777" w:rsidR="003F06B5" w:rsidRPr="00A26EBA" w:rsidRDefault="003F06B5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233B5B8B" w14:textId="77777777" w:rsidR="003F06B5" w:rsidRPr="00A26EBA" w:rsidRDefault="003F06B5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0" w:type="dxa"/>
          </w:tcPr>
          <w:p w14:paraId="2F2293B3" w14:textId="77777777" w:rsidR="003F06B5" w:rsidRPr="00A26EBA" w:rsidRDefault="003F06B5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</w:tcPr>
          <w:p w14:paraId="62DE6E9E" w14:textId="77777777" w:rsidR="003F06B5" w:rsidRPr="00A26EBA" w:rsidRDefault="003F06B5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0" w:type="dxa"/>
          </w:tcPr>
          <w:p w14:paraId="3ACA436E" w14:textId="77777777" w:rsidR="003F06B5" w:rsidRPr="00A26EBA" w:rsidRDefault="003F06B5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</w:tcPr>
          <w:p w14:paraId="26ED921F" w14:textId="77777777" w:rsidR="003F06B5" w:rsidRPr="00A26EBA" w:rsidRDefault="003F06B5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E11" w:rsidRPr="00A26EBA" w14:paraId="12E72B2F" w14:textId="77777777" w:rsidTr="004D580A">
        <w:trPr>
          <w:trHeight w:val="490"/>
        </w:trPr>
        <w:tc>
          <w:tcPr>
            <w:tcW w:w="1980" w:type="dxa"/>
            <w:shd w:val="clear" w:color="000000" w:fill="7D9050"/>
            <w:noWrap/>
            <w:vAlign w:val="center"/>
            <w:hideMark/>
          </w:tcPr>
          <w:p w14:paraId="7FE7BA8D" w14:textId="77777777" w:rsidR="00091E11" w:rsidRPr="00A26EBA" w:rsidRDefault="00091E11" w:rsidP="005D0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B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140" w:type="dxa"/>
            <w:gridSpan w:val="2"/>
            <w:shd w:val="clear" w:color="000000" w:fill="7D9050"/>
            <w:noWrap/>
            <w:vAlign w:val="center"/>
            <w:hideMark/>
          </w:tcPr>
          <w:p w14:paraId="77ECB7C5" w14:textId="77777777" w:rsidR="00091E11" w:rsidRPr="003E100A" w:rsidRDefault="00091E11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E100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Importance</w:t>
            </w:r>
          </w:p>
        </w:tc>
        <w:tc>
          <w:tcPr>
            <w:tcW w:w="4230" w:type="dxa"/>
            <w:gridSpan w:val="2"/>
            <w:shd w:val="clear" w:color="000000" w:fill="7D9050"/>
            <w:noWrap/>
            <w:vAlign w:val="center"/>
            <w:hideMark/>
          </w:tcPr>
          <w:p w14:paraId="4F52E6D8" w14:textId="77777777" w:rsidR="00091E11" w:rsidRPr="003E100A" w:rsidRDefault="00091E11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E100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Feasibility</w:t>
            </w:r>
          </w:p>
        </w:tc>
        <w:tc>
          <w:tcPr>
            <w:tcW w:w="4140" w:type="dxa"/>
            <w:gridSpan w:val="2"/>
            <w:shd w:val="clear" w:color="000000" w:fill="7D9050"/>
            <w:vAlign w:val="center"/>
          </w:tcPr>
          <w:p w14:paraId="3A6EC410" w14:textId="77777777" w:rsidR="00091E11" w:rsidRPr="003E100A" w:rsidRDefault="00091E11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E100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Planning</w:t>
            </w:r>
          </w:p>
        </w:tc>
        <w:tc>
          <w:tcPr>
            <w:tcW w:w="4050" w:type="dxa"/>
            <w:gridSpan w:val="2"/>
            <w:shd w:val="clear" w:color="000000" w:fill="7D9050"/>
            <w:vAlign w:val="center"/>
          </w:tcPr>
          <w:p w14:paraId="46645A40" w14:textId="77777777" w:rsidR="00091E11" w:rsidRPr="003E100A" w:rsidRDefault="00091E11" w:rsidP="003E1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E100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Results</w:t>
            </w:r>
          </w:p>
        </w:tc>
      </w:tr>
      <w:tr w:rsidR="004D580A" w:rsidRPr="003E100A" w14:paraId="4A6C75D3" w14:textId="77777777" w:rsidTr="004D580A">
        <w:trPr>
          <w:trHeight w:val="1349"/>
        </w:trPr>
        <w:tc>
          <w:tcPr>
            <w:tcW w:w="1980" w:type="dxa"/>
            <w:shd w:val="clear" w:color="auto" w:fill="auto"/>
            <w:noWrap/>
            <w:vAlign w:val="center"/>
          </w:tcPr>
          <w:p w14:paraId="1CA0DD0B" w14:textId="5F6B3124" w:rsidR="004D580A" w:rsidRPr="003E100A" w:rsidRDefault="004D580A" w:rsidP="004D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Potential Solutions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14:paraId="478B37CE" w14:textId="77777777" w:rsidR="004D580A" w:rsidRDefault="004D580A" w:rsidP="004D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Is this considered a </w:t>
            </w:r>
            <w:r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>best practice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</w:p>
          <w:p w14:paraId="624CB979" w14:textId="42E8B09A" w:rsidR="004D580A" w:rsidRPr="003E100A" w:rsidRDefault="004D580A" w:rsidP="004D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i/>
                <w:color w:val="000000"/>
              </w:rPr>
              <w:t>(If no, find another solution).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70FC6330" w14:textId="77777777" w:rsidR="004D580A" w:rsidRDefault="004D580A" w:rsidP="004D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Will this lead to </w:t>
            </w:r>
            <w:r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>behavior/policy change</w:t>
            </w:r>
            <w:r w:rsidRPr="0036357D"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</w:p>
          <w:p w14:paraId="347445ED" w14:textId="1D760DAB" w:rsidR="004D580A" w:rsidRPr="003E100A" w:rsidRDefault="004D580A" w:rsidP="004D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i/>
                <w:color w:val="000000"/>
              </w:rPr>
              <w:t>(If no, find another solution).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14:paraId="26F580E0" w14:textId="77777777" w:rsidR="004D580A" w:rsidRDefault="004D580A" w:rsidP="004D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Will administrators,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staff, 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parents,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students </w:t>
            </w:r>
            <w:r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support 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this? </w:t>
            </w:r>
          </w:p>
          <w:p w14:paraId="6BAB6F4F" w14:textId="335DC7B3" w:rsidR="004D580A" w:rsidRPr="003E100A" w:rsidRDefault="004D580A" w:rsidP="004D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i/>
                <w:color w:val="000000"/>
              </w:rPr>
              <w:t>(If no to most of these, find another solution).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14:paraId="63E2C5E2" w14:textId="77777777" w:rsidR="004D580A" w:rsidRDefault="004D580A" w:rsidP="004D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What </w:t>
            </w:r>
            <w:r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resources 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>are needed to carry this out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(i.e., partnerships, champions, supplies)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>?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2ADA1E37" w14:textId="0DCE4B91" w:rsidR="004D580A" w:rsidRPr="003E100A" w:rsidRDefault="004D580A" w:rsidP="004D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>Which of these resources are at your disposal?</w:t>
            </w:r>
          </w:p>
        </w:tc>
        <w:tc>
          <w:tcPr>
            <w:tcW w:w="2010" w:type="dxa"/>
            <w:vAlign w:val="center"/>
          </w:tcPr>
          <w:p w14:paraId="0CC5E8D8" w14:textId="2D153945" w:rsidR="004D580A" w:rsidRPr="003E100A" w:rsidRDefault="004D580A" w:rsidP="004D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What </w:t>
            </w:r>
            <w:r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>activities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 are needed to work toward this solution (i.e.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 points of communication, ordering </w:t>
            </w:r>
            <w:r>
              <w:rPr>
                <w:rFonts w:ascii="Calibri" w:eastAsia="Times New Roman" w:hAnsi="Calibri" w:cs="Times New Roman"/>
                <w:color w:val="000000"/>
              </w:rPr>
              <w:t>materials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trainings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>)?</w:t>
            </w:r>
          </w:p>
        </w:tc>
        <w:tc>
          <w:tcPr>
            <w:tcW w:w="2130" w:type="dxa"/>
            <w:vAlign w:val="center"/>
          </w:tcPr>
          <w:p w14:paraId="1F82572D" w14:textId="7BB4445D" w:rsidR="004D580A" w:rsidRPr="003E100A" w:rsidRDefault="004D580A" w:rsidP="004D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What is the associated </w:t>
            </w:r>
            <w:r w:rsidRPr="0036357D">
              <w:rPr>
                <w:rFonts w:ascii="Calibri" w:eastAsia="Times New Roman" w:hAnsi="Calibri" w:cs="Times New Roman"/>
                <w:color w:val="000000"/>
                <w:u w:val="single"/>
              </w:rPr>
              <w:t>timeline</w:t>
            </w:r>
            <w:r w:rsidRPr="0036357D">
              <w:rPr>
                <w:rFonts w:ascii="Calibri" w:eastAsia="Times New Roman" w:hAnsi="Calibri" w:cs="Times New Roman"/>
                <w:color w:val="000000"/>
              </w:rPr>
              <w:t xml:space="preserve"> for each activity?</w:t>
            </w:r>
          </w:p>
        </w:tc>
        <w:tc>
          <w:tcPr>
            <w:tcW w:w="1990" w:type="dxa"/>
            <w:vAlign w:val="center"/>
          </w:tcPr>
          <w:p w14:paraId="66570F5E" w14:textId="65473D42" w:rsidR="004D580A" w:rsidRPr="003E100A" w:rsidRDefault="004D580A" w:rsidP="004D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What are the anticipated </w:t>
            </w:r>
            <w:r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>outcomes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 you might expect to see (i.e. increase by staff in physical activity)?</w:t>
            </w:r>
          </w:p>
        </w:tc>
        <w:tc>
          <w:tcPr>
            <w:tcW w:w="2060" w:type="dxa"/>
            <w:vAlign w:val="center"/>
          </w:tcPr>
          <w:p w14:paraId="34F587EE" w14:textId="7814D0CD" w:rsidR="004D580A" w:rsidRPr="003E100A" w:rsidRDefault="004D580A" w:rsidP="004D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How will you </w:t>
            </w:r>
            <w:r w:rsidRPr="003E100A">
              <w:rPr>
                <w:rFonts w:ascii="Calibri" w:eastAsia="Times New Roman" w:hAnsi="Calibri" w:cs="Times New Roman"/>
                <w:color w:val="000000"/>
                <w:u w:val="single"/>
              </w:rPr>
              <w:t>measure</w:t>
            </w:r>
            <w:r w:rsidRPr="003E100A">
              <w:rPr>
                <w:rFonts w:ascii="Calibri" w:eastAsia="Times New Roman" w:hAnsi="Calibri" w:cs="Times New Roman"/>
                <w:color w:val="000000"/>
              </w:rPr>
              <w:t xml:space="preserve"> success of this solution?</w:t>
            </w:r>
          </w:p>
        </w:tc>
      </w:tr>
      <w:tr w:rsidR="00DF74F2" w:rsidRPr="00A26EBA" w14:paraId="5AAF2A02" w14:textId="77777777" w:rsidTr="00091E11">
        <w:trPr>
          <w:trHeight w:val="6299"/>
        </w:trPr>
        <w:tc>
          <w:tcPr>
            <w:tcW w:w="1980" w:type="dxa"/>
            <w:shd w:val="clear" w:color="auto" w:fill="auto"/>
            <w:noWrap/>
          </w:tcPr>
          <w:p w14:paraId="1987BC00" w14:textId="77777777" w:rsidR="00DF74F2" w:rsidRPr="00A26EBA" w:rsidRDefault="00DF74F2" w:rsidP="00E50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</w:tcPr>
          <w:p w14:paraId="07441116" w14:textId="77777777" w:rsidR="00DF74F2" w:rsidRPr="00A26EBA" w:rsidRDefault="00DF74F2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</w:tcPr>
          <w:p w14:paraId="59503E99" w14:textId="77777777" w:rsidR="00DF74F2" w:rsidRPr="00A26EBA" w:rsidRDefault="00DF74F2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767E69F7" w14:textId="77777777" w:rsidR="00DF74F2" w:rsidRPr="00A26EBA" w:rsidRDefault="00DF74F2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</w:tcPr>
          <w:p w14:paraId="6AB428A1" w14:textId="77777777" w:rsidR="00DF74F2" w:rsidRPr="00A26EBA" w:rsidRDefault="00DF74F2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0" w:type="dxa"/>
          </w:tcPr>
          <w:p w14:paraId="1C87AB17" w14:textId="77777777" w:rsidR="00DF74F2" w:rsidRPr="00A26EBA" w:rsidRDefault="00DF74F2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</w:tcPr>
          <w:p w14:paraId="1BBB5BD6" w14:textId="77777777" w:rsidR="00DF74F2" w:rsidRPr="00A26EBA" w:rsidRDefault="00DF74F2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0" w:type="dxa"/>
          </w:tcPr>
          <w:p w14:paraId="7DBEE958" w14:textId="77777777" w:rsidR="00DF74F2" w:rsidRPr="00A26EBA" w:rsidRDefault="00DF74F2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</w:tcPr>
          <w:p w14:paraId="200AD58C" w14:textId="77777777" w:rsidR="00DF74F2" w:rsidRPr="00A26EBA" w:rsidRDefault="00DF74F2" w:rsidP="00930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CCC92F3" w14:textId="77777777" w:rsidR="00A26EBA" w:rsidRPr="00A26EBA" w:rsidRDefault="00A26EBA" w:rsidP="00D175B5">
      <w:pPr>
        <w:spacing w:after="0" w:line="240" w:lineRule="auto"/>
        <w:rPr>
          <w:sz w:val="24"/>
          <w:szCs w:val="24"/>
        </w:rPr>
      </w:pPr>
    </w:p>
    <w:sectPr w:rsidR="00A26EBA" w:rsidRPr="00A26EBA" w:rsidSect="004D580A">
      <w:footerReference w:type="default" r:id="rId8"/>
      <w:headerReference w:type="first" r:id="rId9"/>
      <w:pgSz w:w="20160" w:h="12240" w:orient="landscape" w:code="5"/>
      <w:pgMar w:top="576" w:right="720" w:bottom="576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7950" w14:textId="77777777" w:rsidR="005141FE" w:rsidRDefault="005141FE" w:rsidP="00F31D74">
      <w:pPr>
        <w:spacing w:after="0" w:line="240" w:lineRule="auto"/>
      </w:pPr>
      <w:r>
        <w:separator/>
      </w:r>
    </w:p>
  </w:endnote>
  <w:endnote w:type="continuationSeparator" w:id="0">
    <w:p w14:paraId="35218800" w14:textId="77777777" w:rsidR="005141FE" w:rsidRDefault="005141FE" w:rsidP="00F3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C1AD" w14:textId="7CC69114" w:rsidR="00F31D74" w:rsidRPr="00EB446B" w:rsidRDefault="00F31D74" w:rsidP="00F31D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99322" w14:textId="77777777" w:rsidR="005141FE" w:rsidRDefault="005141FE" w:rsidP="00F31D74">
      <w:pPr>
        <w:spacing w:after="0" w:line="240" w:lineRule="auto"/>
      </w:pPr>
      <w:r>
        <w:separator/>
      </w:r>
    </w:p>
  </w:footnote>
  <w:footnote w:type="continuationSeparator" w:id="0">
    <w:p w14:paraId="3B67EB2A" w14:textId="77777777" w:rsidR="005141FE" w:rsidRDefault="005141FE" w:rsidP="00F3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FFDD" w14:textId="17DA7B0D" w:rsidR="003E100A" w:rsidRDefault="003E10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AF4FE1" wp14:editId="78DC784F">
          <wp:simplePos x="0" y="0"/>
          <wp:positionH relativeFrom="column">
            <wp:posOffset>0</wp:posOffset>
          </wp:positionH>
          <wp:positionV relativeFrom="paragraph">
            <wp:posOffset>-99946</wp:posOffset>
          </wp:positionV>
          <wp:extent cx="903767" cy="487817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rt Sour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767" cy="487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72"/>
    <w:multiLevelType w:val="hybridMultilevel"/>
    <w:tmpl w:val="21AE7C0C"/>
    <w:lvl w:ilvl="0" w:tplc="D1121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10B87"/>
    <w:multiLevelType w:val="hybridMultilevel"/>
    <w:tmpl w:val="E11A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AE3"/>
    <w:multiLevelType w:val="hybridMultilevel"/>
    <w:tmpl w:val="B444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5307"/>
    <w:multiLevelType w:val="hybridMultilevel"/>
    <w:tmpl w:val="CEE6FC86"/>
    <w:lvl w:ilvl="0" w:tplc="29D09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2408"/>
    <w:multiLevelType w:val="hybridMultilevel"/>
    <w:tmpl w:val="93FCA4FC"/>
    <w:lvl w:ilvl="0" w:tplc="04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23628E0"/>
    <w:multiLevelType w:val="hybridMultilevel"/>
    <w:tmpl w:val="5D505038"/>
    <w:lvl w:ilvl="0" w:tplc="5B82F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52069"/>
    <w:multiLevelType w:val="hybridMultilevel"/>
    <w:tmpl w:val="3E56D7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733B7"/>
    <w:multiLevelType w:val="hybridMultilevel"/>
    <w:tmpl w:val="01D0C4D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3710D60"/>
    <w:multiLevelType w:val="hybridMultilevel"/>
    <w:tmpl w:val="93FCA4FC"/>
    <w:lvl w:ilvl="0" w:tplc="04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9A62B1B"/>
    <w:multiLevelType w:val="hybridMultilevel"/>
    <w:tmpl w:val="638E96EE"/>
    <w:lvl w:ilvl="0" w:tplc="D610C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4090E"/>
    <w:multiLevelType w:val="hybridMultilevel"/>
    <w:tmpl w:val="2018837C"/>
    <w:lvl w:ilvl="0" w:tplc="D112162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8"/>
    <w:rsid w:val="00091E11"/>
    <w:rsid w:val="000A666B"/>
    <w:rsid w:val="000C0268"/>
    <w:rsid w:val="0011250E"/>
    <w:rsid w:val="00154D21"/>
    <w:rsid w:val="0017184E"/>
    <w:rsid w:val="002F358E"/>
    <w:rsid w:val="0034285F"/>
    <w:rsid w:val="0036357D"/>
    <w:rsid w:val="003B78F2"/>
    <w:rsid w:val="003D115B"/>
    <w:rsid w:val="003E100A"/>
    <w:rsid w:val="003F06B5"/>
    <w:rsid w:val="004D580A"/>
    <w:rsid w:val="004D7D5E"/>
    <w:rsid w:val="00500D81"/>
    <w:rsid w:val="0051226F"/>
    <w:rsid w:val="005141FE"/>
    <w:rsid w:val="005538A6"/>
    <w:rsid w:val="00593EB3"/>
    <w:rsid w:val="005A79D7"/>
    <w:rsid w:val="005E098D"/>
    <w:rsid w:val="005F26D1"/>
    <w:rsid w:val="00617030"/>
    <w:rsid w:val="0061745B"/>
    <w:rsid w:val="00626F28"/>
    <w:rsid w:val="00627F52"/>
    <w:rsid w:val="0068669C"/>
    <w:rsid w:val="006C395E"/>
    <w:rsid w:val="007B55AC"/>
    <w:rsid w:val="007D514E"/>
    <w:rsid w:val="008F1D08"/>
    <w:rsid w:val="00A26EBA"/>
    <w:rsid w:val="00AA088B"/>
    <w:rsid w:val="00AA09B1"/>
    <w:rsid w:val="00AA0BA6"/>
    <w:rsid w:val="00B01A81"/>
    <w:rsid w:val="00B87477"/>
    <w:rsid w:val="00BD1F65"/>
    <w:rsid w:val="00BD64BC"/>
    <w:rsid w:val="00C02093"/>
    <w:rsid w:val="00C21BB8"/>
    <w:rsid w:val="00C36FE4"/>
    <w:rsid w:val="00CB24E7"/>
    <w:rsid w:val="00D078AF"/>
    <w:rsid w:val="00D175B5"/>
    <w:rsid w:val="00D65276"/>
    <w:rsid w:val="00DF74F2"/>
    <w:rsid w:val="00E23109"/>
    <w:rsid w:val="00E5002E"/>
    <w:rsid w:val="00EB446B"/>
    <w:rsid w:val="00F31D74"/>
    <w:rsid w:val="00F37BDB"/>
    <w:rsid w:val="00F5060C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0D7082"/>
  <w15:chartTrackingRefBased/>
  <w15:docId w15:val="{17E52565-F90C-4491-A18F-8E33989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74"/>
  </w:style>
  <w:style w:type="paragraph" w:styleId="Footer">
    <w:name w:val="footer"/>
    <w:basedOn w:val="Normal"/>
    <w:link w:val="FooterChar"/>
    <w:uiPriority w:val="99"/>
    <w:unhideWhenUsed/>
    <w:rsid w:val="00F3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74"/>
  </w:style>
  <w:style w:type="character" w:styleId="CommentReference">
    <w:name w:val="annotation reference"/>
    <w:basedOn w:val="DefaultParagraphFont"/>
    <w:uiPriority w:val="99"/>
    <w:semiHidden/>
    <w:unhideWhenUsed/>
    <w:rsid w:val="00D65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DEE2-0978-42FD-BB43-373401C2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Forbes</dc:creator>
  <cp:keywords/>
  <dc:description/>
  <cp:lastModifiedBy>Angela Toney</cp:lastModifiedBy>
  <cp:revision>2</cp:revision>
  <dcterms:created xsi:type="dcterms:W3CDTF">2016-04-25T19:12:00Z</dcterms:created>
  <dcterms:modified xsi:type="dcterms:W3CDTF">2016-04-25T19:12:00Z</dcterms:modified>
</cp:coreProperties>
</file>