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89" w:rsidRDefault="008254B1" w:rsidP="00CB50AB">
      <w:pPr>
        <w:pStyle w:val="Heading1"/>
        <w:spacing w:before="20" w:after="20"/>
        <w:rPr>
          <w:rFonts w:asciiTheme="majorHAnsi" w:hAnsiTheme="majorHAnsi"/>
          <w:b w:val="0"/>
          <w:color w:val="000000" w:themeColor="text1"/>
          <w:sz w:val="40"/>
        </w:rPr>
      </w:pPr>
      <w:bookmarkStart w:id="0" w:name="_GoBack"/>
      <w:bookmarkEnd w:id="0"/>
      <w:r>
        <w:rPr>
          <w:rFonts w:asciiTheme="majorHAnsi" w:hAnsiTheme="majorHAnsi"/>
          <w:b w:val="0"/>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6513195</wp:posOffset>
                </wp:positionH>
                <wp:positionV relativeFrom="paragraph">
                  <wp:posOffset>-281305</wp:posOffset>
                </wp:positionV>
                <wp:extent cx="1584325" cy="1115060"/>
                <wp:effectExtent l="0" t="0" r="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08E" w:rsidRDefault="00C7608E">
                            <w:r>
                              <w:rPr>
                                <w:noProof/>
                              </w:rPr>
                              <w:drawing>
                                <wp:inline distT="0" distB="0" distL="0" distR="0">
                                  <wp:extent cx="1409700" cy="1023775"/>
                                  <wp:effectExtent l="19050" t="0" r="0" b="0"/>
                                  <wp:docPr id="1" name="Picture 0" descr="pic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ph.jpg"/>
                                          <pic:cNvPicPr/>
                                        </pic:nvPicPr>
                                        <pic:blipFill>
                                          <a:blip r:embed="rId9"/>
                                          <a:stretch>
                                            <a:fillRect/>
                                          </a:stretch>
                                        </pic:blipFill>
                                        <pic:spPr>
                                          <a:xfrm>
                                            <a:off x="0" y="0"/>
                                            <a:ext cx="1409700" cy="1023775"/>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2.85pt;margin-top:-22.15pt;width:124.75pt;height:87.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fEtQ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jadmccdAZODwO4mT0cA8uuUj3cy+qbRkIuWyo27FYpObaM1pBdaG/6F1cn&#10;HG1B1uNHWUMYujXSAe0b1dvWQTMQoANLTydmbCqVDRkn5DqKMarAFoZhHMwcdz7NjtcHpc17Jntk&#10;FzlWQL2Dp7t7bWw6NDu62GhClrzrHP2deHYAjtMJBIer1mbTcGz+TIN0lawS4pFotvJIUBTebbkk&#10;3qwM53FxXSyXRfjLxg1J1vK6ZsKGOSorJH/G3EHjkyZO2tKy47WFsylptVkvO4V2FJRdus81HSxn&#10;N/95Gq4JUMuLksKIBHdR6pWzZO6RksReOg8SLwjTu3QWkJQU5fOS7rlg/14SGnOcxkCqK+ec9Iva&#10;Ave9ro1mPTcwOzre5zg5OdHManAlaketobyb1hetsOmfWwF0H4l2irUineRq9us9oFgZr2X9BNpV&#10;EpQFAoWBB4tWqh8YjTA8cqy/b6liGHUfBOg/DQmx08ZtSDyPYKMuLetLCxUVQOXYYDQtl2aaUNtB&#10;8U0LkY4v7hbeTMmdms9ZHV4aDAhX1GGY2Ql0uXde55G7+A0AAP//AwBQSwMEFAAGAAgAAAAhAMbG&#10;lvbhAAAADQEAAA8AAABkcnMvZG93bnJldi54bWxMj0FOwzAQRfdI3MEaJHatXaclVYhTVagtS6BE&#10;XbuxSSLisWW7abg97gp28zVPf96Um8kMZNQ+9BYFLOYMiMbGqh5bAfXnfrYGEqJEJQeLWsCPDrCp&#10;7u9KWSh7xQ89HmNLUgmGQgroYnQFpaHptJFhbp3GtPuy3siYom+p8vKays1AOWNP1Mge04VOOv3S&#10;6eb7eDECXHSH/NW/vW93+5HVp0PN+3YnxOPDtH0GEvUU/2C46Sd1qJLT2V5QBTKkzPgqT6yA2XKZ&#10;AbkhPF9xIOc0ZYsMaFXS/19UvwAAAP//AwBQSwECLQAUAAYACAAAACEAtoM4kv4AAADhAQAAEwAA&#10;AAAAAAAAAAAAAAAAAAAAW0NvbnRlbnRfVHlwZXNdLnhtbFBLAQItABQABgAIAAAAIQA4/SH/1gAA&#10;AJQBAAALAAAAAAAAAAAAAAAAAC8BAABfcmVscy8ucmVsc1BLAQItABQABgAIAAAAIQCQSefEtQIA&#10;ALoFAAAOAAAAAAAAAAAAAAAAAC4CAABkcnMvZTJvRG9jLnhtbFBLAQItABQABgAIAAAAIQDGxpb2&#10;4QAAAA0BAAAPAAAAAAAAAAAAAAAAAA8FAABkcnMvZG93bnJldi54bWxQSwUGAAAAAAQABADzAAAA&#10;HQYAAAAA&#10;" filled="f" stroked="f">
                <v:textbox style="mso-fit-shape-to-text:t">
                  <w:txbxContent>
                    <w:p w:rsidR="00C7608E" w:rsidRDefault="00C7608E">
                      <w:r>
                        <w:rPr>
                          <w:noProof/>
                        </w:rPr>
                        <w:drawing>
                          <wp:inline distT="0" distB="0" distL="0" distR="0">
                            <wp:extent cx="1409700" cy="1023775"/>
                            <wp:effectExtent l="19050" t="0" r="0" b="0"/>
                            <wp:docPr id="1" name="Picture 0" descr="pict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ph.jpg"/>
                                    <pic:cNvPicPr/>
                                  </pic:nvPicPr>
                                  <pic:blipFill>
                                    <a:blip r:embed="rId9"/>
                                    <a:stretch>
                                      <a:fillRect/>
                                    </a:stretch>
                                  </pic:blipFill>
                                  <pic:spPr>
                                    <a:xfrm>
                                      <a:off x="0" y="0"/>
                                      <a:ext cx="1409700" cy="1023775"/>
                                    </a:xfrm>
                                    <a:prstGeom prst="rect">
                                      <a:avLst/>
                                    </a:prstGeom>
                                  </pic:spPr>
                                </pic:pic>
                              </a:graphicData>
                            </a:graphic>
                          </wp:inline>
                        </w:drawing>
                      </w:r>
                    </w:p>
                  </w:txbxContent>
                </v:textbox>
              </v:shape>
            </w:pict>
          </mc:Fallback>
        </mc:AlternateContent>
      </w:r>
      <w:r w:rsidR="00053989">
        <w:rPr>
          <w:rFonts w:asciiTheme="majorHAnsi" w:hAnsiTheme="majorHAnsi"/>
          <w:b w:val="0"/>
          <w:color w:val="000000" w:themeColor="text1"/>
          <w:sz w:val="40"/>
        </w:rPr>
        <w:t>Colorado LDC Template</w:t>
      </w:r>
    </w:p>
    <w:p w:rsidR="00EA703B" w:rsidRPr="00EA703B" w:rsidRDefault="00EA703B" w:rsidP="00EA703B">
      <w:pPr>
        <w:pStyle w:val="Heading1"/>
        <w:spacing w:before="20" w:after="20"/>
        <w:rPr>
          <w:rFonts w:asciiTheme="majorHAnsi" w:hAnsiTheme="majorHAnsi"/>
          <w:b w:val="0"/>
          <w:i/>
          <w:color w:val="FF0000"/>
          <w:sz w:val="40"/>
        </w:rPr>
      </w:pPr>
      <w:r>
        <w:rPr>
          <w:rFonts w:asciiTheme="majorHAnsi" w:hAnsiTheme="majorHAnsi"/>
          <w:b w:val="0"/>
          <w:i/>
          <w:color w:val="FF0000"/>
          <w:sz w:val="40"/>
        </w:rPr>
        <w:t xml:space="preserve">Cultural </w:t>
      </w:r>
      <w:r w:rsidR="000F7514" w:rsidRPr="000F7514">
        <w:rPr>
          <w:rFonts w:asciiTheme="majorHAnsi" w:hAnsiTheme="majorHAnsi"/>
          <w:b w:val="0"/>
          <w:i/>
          <w:color w:val="FF0000"/>
          <w:sz w:val="40"/>
        </w:rPr>
        <w:t xml:space="preserve">Collision </w:t>
      </w:r>
      <w:r w:rsidR="00265970">
        <w:rPr>
          <w:rFonts w:asciiTheme="majorHAnsi" w:hAnsiTheme="majorHAnsi"/>
          <w:b w:val="0"/>
          <w:i/>
          <w:color w:val="FF0000"/>
          <w:sz w:val="40"/>
        </w:rPr>
        <w:t xml:space="preserve">or </w:t>
      </w:r>
      <w:r>
        <w:rPr>
          <w:rFonts w:asciiTheme="majorHAnsi" w:hAnsiTheme="majorHAnsi"/>
          <w:b w:val="0"/>
          <w:i/>
          <w:color w:val="FF0000"/>
          <w:sz w:val="40"/>
        </w:rPr>
        <w:t>Progress</w:t>
      </w:r>
      <w:r w:rsidR="00265970">
        <w:rPr>
          <w:rFonts w:asciiTheme="majorHAnsi" w:hAnsiTheme="majorHAnsi"/>
          <w:b w:val="0"/>
          <w:i/>
          <w:color w:val="FF0000"/>
          <w:sz w:val="40"/>
        </w:rPr>
        <w:t>?</w:t>
      </w:r>
    </w:p>
    <w:p w:rsidR="00CB50AB" w:rsidRPr="00CF5041" w:rsidRDefault="00CB50AB" w:rsidP="00CB50AB">
      <w:pPr>
        <w:pStyle w:val="Heading1"/>
        <w:spacing w:before="20" w:after="20"/>
        <w:rPr>
          <w:rFonts w:asciiTheme="majorHAnsi" w:hAnsiTheme="majorHAnsi"/>
          <w:b w:val="0"/>
          <w:color w:val="000000" w:themeColor="text1"/>
        </w:rPr>
      </w:pPr>
      <w:r w:rsidRPr="00CF5041">
        <w:rPr>
          <w:rFonts w:asciiTheme="majorHAnsi" w:hAnsiTheme="majorHAnsi"/>
          <w:b w:val="0"/>
          <w:color w:val="000000" w:themeColor="text1"/>
        </w:rPr>
        <w:t>Information Sheet</w:t>
      </w:r>
    </w:p>
    <w:tbl>
      <w:tblPr>
        <w:tblW w:w="14040" w:type="dxa"/>
        <w:tblInd w:w="19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800"/>
        <w:gridCol w:w="12240"/>
      </w:tblGrid>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Title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F62328" w:rsidRDefault="00EA703B" w:rsidP="00D6291B">
            <w:pPr>
              <w:spacing w:before="20" w:after="20"/>
              <w:rPr>
                <w:rFonts w:asciiTheme="minorHAnsi" w:hAnsiTheme="minorHAnsi" w:cs="Arial"/>
                <w:sz w:val="22"/>
                <w:szCs w:val="22"/>
              </w:rPr>
            </w:pPr>
            <w:r>
              <w:rPr>
                <w:rFonts w:asciiTheme="minorHAnsi" w:hAnsiTheme="minorHAnsi"/>
                <w:sz w:val="22"/>
                <w:szCs w:val="22"/>
              </w:rPr>
              <w:t>Cultural Collision or Progress?</w:t>
            </w:r>
            <w:r w:rsidR="00E97B6A">
              <w:rPr>
                <w:rFonts w:asciiTheme="minorHAnsi" w:hAnsiTheme="minorHAnsi"/>
                <w:sz w:val="22"/>
                <w:szCs w:val="22"/>
              </w:rPr>
              <w:t xml:space="preserve">  </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Module description (overview):</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6291B" w:rsidRDefault="00345320" w:rsidP="00345320">
            <w:pPr>
              <w:autoSpaceDE w:val="0"/>
              <w:autoSpaceDN w:val="0"/>
              <w:adjustRightInd w:val="0"/>
              <w:rPr>
                <w:rFonts w:asciiTheme="minorHAnsi" w:hAnsiTheme="minorHAnsi" w:cs="CenturySchoolbook"/>
                <w:sz w:val="22"/>
                <w:szCs w:val="22"/>
              </w:rPr>
            </w:pPr>
            <w:r w:rsidRPr="00345320">
              <w:rPr>
                <w:rFonts w:asciiTheme="minorHAnsi" w:hAnsiTheme="minorHAnsi" w:cs="CenturySchoolbook"/>
                <w:sz w:val="22"/>
                <w:szCs w:val="22"/>
              </w:rPr>
              <w:t>Before the arrival of the Europeans, highly developed native cultures flourished in the Americas</w:t>
            </w:r>
            <w:r w:rsidRPr="00265970">
              <w:rPr>
                <w:rFonts w:asciiTheme="minorHAnsi" w:hAnsiTheme="minorHAnsi" w:cs="CenturySchoolbook"/>
                <w:sz w:val="22"/>
                <w:szCs w:val="22"/>
              </w:rPr>
              <w:t xml:space="preserve">. In North America many native cultures lived </w:t>
            </w:r>
            <w:r w:rsidR="00265970" w:rsidRPr="00265970">
              <w:rPr>
                <w:rFonts w:asciiTheme="minorHAnsi" w:hAnsiTheme="minorHAnsi" w:cs="CenturySchoolbook"/>
                <w:sz w:val="22"/>
                <w:szCs w:val="22"/>
              </w:rPr>
              <w:t>and thrived throughout the continent</w:t>
            </w:r>
            <w:r w:rsidRPr="00265970">
              <w:rPr>
                <w:rFonts w:asciiTheme="minorHAnsi" w:hAnsiTheme="minorHAnsi" w:cs="CenturySchoolbook"/>
                <w:sz w:val="22"/>
                <w:szCs w:val="22"/>
              </w:rPr>
              <w:t>. Conquistadors from Spain led expeditions i</w:t>
            </w:r>
            <w:r w:rsidRPr="00345320">
              <w:rPr>
                <w:rFonts w:asciiTheme="minorHAnsi" w:hAnsiTheme="minorHAnsi" w:cs="CenturySchoolbook"/>
                <w:sz w:val="22"/>
                <w:szCs w:val="22"/>
              </w:rPr>
              <w:t xml:space="preserve">n search of riches and conquered the </w:t>
            </w:r>
            <w:r w:rsidR="00D6291B">
              <w:rPr>
                <w:rFonts w:asciiTheme="minorHAnsi" w:hAnsiTheme="minorHAnsi" w:cs="CenturySchoolbook"/>
                <w:sz w:val="22"/>
                <w:szCs w:val="22"/>
              </w:rPr>
              <w:t xml:space="preserve">indigenous </w:t>
            </w:r>
            <w:r w:rsidRPr="00345320">
              <w:rPr>
                <w:rFonts w:asciiTheme="minorHAnsi" w:hAnsiTheme="minorHAnsi" w:cs="CenturySchoolbook"/>
                <w:sz w:val="22"/>
                <w:szCs w:val="22"/>
              </w:rPr>
              <w:t>peoples</w:t>
            </w:r>
            <w:r w:rsidR="00E97B6A">
              <w:rPr>
                <w:rFonts w:asciiTheme="minorHAnsi" w:hAnsiTheme="minorHAnsi" w:cs="CenturySchoolbook"/>
                <w:sz w:val="22"/>
                <w:szCs w:val="22"/>
              </w:rPr>
              <w:t xml:space="preserve"> they encountered</w:t>
            </w:r>
            <w:r w:rsidRPr="00345320">
              <w:rPr>
                <w:rFonts w:asciiTheme="minorHAnsi" w:hAnsiTheme="minorHAnsi" w:cs="CenturySchoolbook"/>
                <w:sz w:val="22"/>
                <w:szCs w:val="22"/>
              </w:rPr>
              <w:t xml:space="preserve"> in the Americas. The British, Dutch and French established colonies while exploring America for a navigable northwest waterway they thought would lead to Asia. Initial encounters between the Native Americans and explorers were many and varied.</w:t>
            </w:r>
            <w:r w:rsidR="00D6291B">
              <w:rPr>
                <w:rFonts w:asciiTheme="minorHAnsi" w:hAnsiTheme="minorHAnsi" w:cs="CenturySchoolbook"/>
                <w:sz w:val="22"/>
                <w:szCs w:val="22"/>
              </w:rPr>
              <w:t xml:space="preserve"> </w:t>
            </w:r>
            <w:r w:rsidRPr="00345320">
              <w:rPr>
                <w:rFonts w:asciiTheme="minorHAnsi" w:hAnsiTheme="minorHAnsi" w:cs="CenturySchoolbook"/>
                <w:sz w:val="22"/>
                <w:szCs w:val="22"/>
              </w:rPr>
              <w:t xml:space="preserve">While some had cataclysmic results for the </w:t>
            </w:r>
            <w:r>
              <w:rPr>
                <w:rFonts w:asciiTheme="minorHAnsi" w:hAnsiTheme="minorHAnsi" w:cs="CenturySchoolbook"/>
                <w:sz w:val="22"/>
                <w:szCs w:val="22"/>
              </w:rPr>
              <w:t>indigenous</w:t>
            </w:r>
            <w:r w:rsidRPr="00345320">
              <w:rPr>
                <w:rFonts w:asciiTheme="minorHAnsi" w:hAnsiTheme="minorHAnsi" w:cs="CenturySchoolbook"/>
                <w:sz w:val="22"/>
                <w:szCs w:val="22"/>
              </w:rPr>
              <w:t xml:space="preserve"> populations, other interactions led to exchanges of ideas and resources. These exchanges altered life on both sides of the Atlantic.</w:t>
            </w:r>
            <w:r w:rsidR="00C7608E">
              <w:rPr>
                <w:rFonts w:asciiTheme="minorHAnsi" w:hAnsiTheme="minorHAnsi" w:cs="CenturySchoolbook"/>
                <w:sz w:val="22"/>
                <w:szCs w:val="22"/>
              </w:rPr>
              <w:t xml:space="preserve">  During this module, students will analyze primary and secondary sources, then construct and defend a historical argument using evidence gathered from the sources.  </w:t>
            </w:r>
          </w:p>
        </w:tc>
      </w:tr>
      <w:tr w:rsidR="00CB50AB"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Template task (include number, type, level):</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4E00" w:rsidRPr="00D04E00" w:rsidRDefault="00D04E00" w:rsidP="00D04E00">
            <w:pPr>
              <w:autoSpaceDE w:val="0"/>
              <w:autoSpaceDN w:val="0"/>
              <w:adjustRightInd w:val="0"/>
              <w:rPr>
                <w:rFonts w:asciiTheme="minorHAnsi" w:hAnsiTheme="minorHAnsi" w:cs="GillSansMT"/>
                <w:sz w:val="22"/>
                <w:szCs w:val="22"/>
              </w:rPr>
            </w:pPr>
            <w:r w:rsidRPr="00D04E00">
              <w:rPr>
                <w:rFonts w:asciiTheme="minorHAnsi" w:hAnsiTheme="minorHAnsi" w:cs="GillSansMT-Bold"/>
                <w:b/>
                <w:bCs/>
                <w:sz w:val="22"/>
                <w:szCs w:val="22"/>
              </w:rPr>
              <w:t xml:space="preserve">Task 2: </w:t>
            </w:r>
            <w:r w:rsidRPr="00D04E00">
              <w:rPr>
                <w:rFonts w:asciiTheme="minorHAnsi" w:hAnsiTheme="minorHAnsi" w:cs="GillSansMT"/>
                <w:sz w:val="22"/>
                <w:szCs w:val="22"/>
              </w:rPr>
              <w:t>[Insert question] After reading ________ (literature or informational texts), write ________ (essay or substitute) that</w:t>
            </w:r>
          </w:p>
          <w:p w:rsidR="00CB50AB" w:rsidRPr="00D04E00" w:rsidRDefault="00D04E00" w:rsidP="00D04E00">
            <w:pPr>
              <w:autoSpaceDE w:val="0"/>
              <w:autoSpaceDN w:val="0"/>
              <w:adjustRightInd w:val="0"/>
              <w:rPr>
                <w:rFonts w:ascii="GillSansMT" w:hAnsi="GillSansMT" w:cs="GillSansMT"/>
                <w:sz w:val="22"/>
                <w:szCs w:val="22"/>
              </w:rPr>
            </w:pPr>
            <w:r w:rsidRPr="00D04E00">
              <w:rPr>
                <w:rFonts w:asciiTheme="minorHAnsi" w:hAnsiTheme="minorHAnsi" w:cs="GillSansMT"/>
                <w:sz w:val="22"/>
                <w:szCs w:val="22"/>
              </w:rPr>
              <w:t xml:space="preserve">addresses the question and support your position with evidence from the text(s). </w:t>
            </w:r>
            <w:r w:rsidRPr="00D04E00">
              <w:rPr>
                <w:rFonts w:asciiTheme="minorHAnsi" w:hAnsiTheme="minorHAnsi" w:cs="GillSansMT-Bold"/>
                <w:b/>
                <w:bCs/>
                <w:sz w:val="22"/>
                <w:szCs w:val="22"/>
              </w:rPr>
              <w:t xml:space="preserve">L2 </w:t>
            </w:r>
            <w:r w:rsidRPr="00D04E00">
              <w:rPr>
                <w:rFonts w:asciiTheme="minorHAnsi" w:hAnsiTheme="minorHAnsi" w:cs="GillSansMT"/>
                <w:sz w:val="22"/>
                <w:szCs w:val="22"/>
              </w:rPr>
              <w:t xml:space="preserve">Be sure to acknowledge competing views. </w:t>
            </w:r>
            <w:r w:rsidRPr="00D04E00">
              <w:rPr>
                <w:rFonts w:asciiTheme="minorHAnsi" w:hAnsiTheme="minorHAnsi" w:cs="GillSansMT-Bold"/>
                <w:b/>
                <w:bCs/>
                <w:sz w:val="22"/>
                <w:szCs w:val="22"/>
              </w:rPr>
              <w:t xml:space="preserve">L3 </w:t>
            </w:r>
            <w:r w:rsidRPr="00D04E00">
              <w:rPr>
                <w:rFonts w:asciiTheme="minorHAnsi" w:hAnsiTheme="minorHAnsi" w:cs="GillSansMT"/>
                <w:sz w:val="22"/>
                <w:szCs w:val="22"/>
              </w:rPr>
              <w:t>Give examples from past or current events or issues to illustrate and clarify your position. (</w:t>
            </w:r>
            <w:r w:rsidRPr="00D04E00">
              <w:rPr>
                <w:rFonts w:asciiTheme="minorHAnsi" w:hAnsiTheme="minorHAnsi" w:cs="GillSansMT-Bold"/>
                <w:b/>
                <w:bCs/>
                <w:sz w:val="22"/>
                <w:szCs w:val="22"/>
              </w:rPr>
              <w:t>Argumentation/Analysis)</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Teaching task:</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6D0DBA" w:rsidRDefault="007E6FE7" w:rsidP="004E22B3">
            <w:pPr>
              <w:spacing w:before="20" w:after="20"/>
              <w:rPr>
                <w:rFonts w:asciiTheme="minorHAnsi" w:hAnsiTheme="minorHAnsi"/>
                <w:sz w:val="22"/>
                <w:szCs w:val="22"/>
              </w:rPr>
            </w:pPr>
            <w:r w:rsidRPr="006D0DBA">
              <w:rPr>
                <w:rFonts w:asciiTheme="minorHAnsi" w:hAnsiTheme="minorHAnsi" w:cs="Arial"/>
                <w:sz w:val="22"/>
                <w:szCs w:val="22"/>
              </w:rPr>
              <w:t xml:space="preserve">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4E22B3" w:rsidRPr="00D04E00">
              <w:rPr>
                <w:rFonts w:asciiTheme="minorHAnsi" w:hAnsiTheme="minorHAnsi" w:cs="GillSansMT-Bold"/>
                <w:b/>
                <w:bCs/>
                <w:sz w:val="22"/>
                <w:szCs w:val="22"/>
              </w:rPr>
              <w:t>L2</w:t>
            </w:r>
            <w:r w:rsidR="004E22B3">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4E22B3" w:rsidRPr="00D04E00">
              <w:rPr>
                <w:rFonts w:asciiTheme="minorHAnsi" w:hAnsiTheme="minorHAnsi" w:cs="GillSansMT-Bold"/>
                <w:b/>
                <w:bCs/>
                <w:sz w:val="22"/>
                <w:szCs w:val="22"/>
              </w:rPr>
              <w:t>L</w:t>
            </w:r>
            <w:r w:rsidR="004E22B3">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E717C1">
              <w:rPr>
                <w:rFonts w:asciiTheme="minorHAnsi" w:hAnsiTheme="minorHAnsi" w:cs="Arial"/>
                <w:sz w:val="22"/>
                <w:szCs w:val="22"/>
              </w:rPr>
              <w:t>Concepts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E717C1" w:rsidP="006C7B2B">
            <w:pPr>
              <w:spacing w:before="20" w:after="20"/>
              <w:rPr>
                <w:rFonts w:asciiTheme="minorHAnsi" w:hAnsiTheme="minorHAnsi" w:cs="Arial"/>
                <w:sz w:val="22"/>
                <w:szCs w:val="22"/>
              </w:rPr>
            </w:pPr>
            <w:r>
              <w:rPr>
                <w:rFonts w:asciiTheme="minorHAnsi" w:hAnsiTheme="minorHAnsi" w:cs="Arial"/>
                <w:sz w:val="22"/>
                <w:szCs w:val="22"/>
              </w:rPr>
              <w:t>Complexity of cooperation, conflict, and compromise</w:t>
            </w:r>
            <w:r w:rsidR="000C4B12">
              <w:rPr>
                <w:rFonts w:asciiTheme="minorHAnsi" w:hAnsiTheme="minorHAnsi" w:cs="Arial"/>
                <w:sz w:val="22"/>
                <w:szCs w:val="22"/>
              </w:rPr>
              <w:t xml:space="preserve">; </w:t>
            </w:r>
            <w:r w:rsidR="00D6291B">
              <w:rPr>
                <w:rFonts w:asciiTheme="minorHAnsi" w:hAnsiTheme="minorHAnsi" w:cs="Arial"/>
                <w:sz w:val="22"/>
                <w:szCs w:val="22"/>
              </w:rPr>
              <w:t>c</w:t>
            </w:r>
            <w:r>
              <w:rPr>
                <w:rFonts w:asciiTheme="minorHAnsi" w:hAnsiTheme="minorHAnsi" w:cs="Arial"/>
                <w:sz w:val="22"/>
                <w:szCs w:val="22"/>
              </w:rPr>
              <w:t>ause and effect</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Grade(s)/Level: </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D04E00">
            <w:pPr>
              <w:spacing w:before="20" w:after="20"/>
              <w:rPr>
                <w:rFonts w:asciiTheme="minorHAnsi" w:hAnsiTheme="minorHAnsi" w:cs="Arial"/>
                <w:sz w:val="22"/>
                <w:szCs w:val="22"/>
              </w:rPr>
            </w:pPr>
            <w:r>
              <w:rPr>
                <w:rFonts w:asciiTheme="minorHAnsi" w:hAnsiTheme="minorHAnsi" w:cs="Arial"/>
                <w:sz w:val="22"/>
                <w:szCs w:val="22"/>
              </w:rPr>
              <w:t xml:space="preserve">High school </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Discipline: (e.g., ELA, science, history, other?)</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145AF8">
            <w:pPr>
              <w:spacing w:before="20" w:after="20"/>
              <w:rPr>
                <w:rFonts w:asciiTheme="minorHAnsi" w:hAnsiTheme="minorHAnsi" w:cs="Arial"/>
                <w:sz w:val="22"/>
                <w:szCs w:val="22"/>
              </w:rPr>
            </w:pPr>
            <w:r>
              <w:rPr>
                <w:rFonts w:asciiTheme="minorHAnsi" w:hAnsiTheme="minorHAnsi" w:cs="Arial"/>
                <w:sz w:val="22"/>
                <w:szCs w:val="22"/>
              </w:rPr>
              <w:t>Social Studies</w:t>
            </w:r>
            <w:r w:rsidR="00D6291B">
              <w:rPr>
                <w:rFonts w:asciiTheme="minorHAnsi" w:hAnsiTheme="minorHAnsi" w:cs="Arial"/>
                <w:sz w:val="22"/>
                <w:szCs w:val="22"/>
              </w:rPr>
              <w:t xml:space="preserve">; Comprehensive Health &amp; P.E. </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Course:</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World History</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Author(s):</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Pr>
                <w:rFonts w:asciiTheme="minorHAnsi" w:hAnsiTheme="minorHAnsi" w:cs="Arial"/>
                <w:sz w:val="22"/>
                <w:szCs w:val="22"/>
              </w:rPr>
              <w:t>Stephanie Hartman</w:t>
            </w:r>
          </w:p>
        </w:tc>
      </w:tr>
      <w:tr w:rsidR="007E6FE7" w:rsidRPr="00D13D5D" w:rsidTr="00CF5041">
        <w:trPr>
          <w:trHeight w:val="432"/>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7E6FE7" w:rsidP="00CB50AB">
            <w:pPr>
              <w:spacing w:before="20" w:after="20"/>
              <w:rPr>
                <w:rFonts w:asciiTheme="minorHAnsi" w:hAnsiTheme="minorHAnsi" w:cs="Arial"/>
                <w:sz w:val="22"/>
                <w:szCs w:val="22"/>
              </w:rPr>
            </w:pPr>
            <w:r w:rsidRPr="00D13D5D">
              <w:rPr>
                <w:rFonts w:asciiTheme="minorHAnsi" w:hAnsiTheme="minorHAnsi" w:cs="Arial"/>
                <w:sz w:val="22"/>
                <w:szCs w:val="22"/>
              </w:rPr>
              <w:t>Contact Information:</w:t>
            </w:r>
          </w:p>
        </w:tc>
        <w:tc>
          <w:tcPr>
            <w:tcW w:w="12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6FE7" w:rsidRPr="00D13D5D" w:rsidRDefault="008254B1" w:rsidP="00CB50AB">
            <w:pPr>
              <w:spacing w:before="20" w:after="20"/>
              <w:rPr>
                <w:rFonts w:asciiTheme="minorHAnsi" w:hAnsiTheme="minorHAnsi" w:cs="Arial"/>
                <w:sz w:val="22"/>
                <w:szCs w:val="22"/>
              </w:rPr>
            </w:pPr>
            <w:hyperlink r:id="rId10" w:history="1">
              <w:r w:rsidR="007E6FE7" w:rsidRPr="00533E99">
                <w:rPr>
                  <w:rStyle w:val="Hyperlink"/>
                  <w:rFonts w:asciiTheme="minorHAnsi" w:hAnsiTheme="minorHAnsi" w:cs="Arial"/>
                  <w:sz w:val="22"/>
                  <w:szCs w:val="22"/>
                </w:rPr>
                <w:t>hartman_s@cde.state.co.us</w:t>
              </w:r>
            </w:hyperlink>
          </w:p>
        </w:tc>
      </w:tr>
    </w:tbl>
    <w:p w:rsidR="00534FAD" w:rsidRPr="00534FAD" w:rsidRDefault="00534FAD" w:rsidP="00534FAD">
      <w:pPr>
        <w:sectPr w:rsidR="00534FAD" w:rsidRPr="00534FAD">
          <w:footerReference w:type="even" r:id="rId11"/>
          <w:footerReference w:type="default" r:id="rId12"/>
          <w:pgSz w:w="15840" w:h="12240" w:orient="landscape"/>
          <w:pgMar w:top="864" w:right="864" w:bottom="864" w:left="864" w:header="720" w:footer="576" w:gutter="0"/>
          <w:cols w:space="720"/>
          <w:docGrid w:linePitch="360"/>
        </w:sectPr>
      </w:pPr>
    </w:p>
    <w:p w:rsidR="00CB50AB" w:rsidRPr="002E53AA" w:rsidRDefault="00CB50AB"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Section 1: What Task?</w:t>
      </w:r>
    </w:p>
    <w:p w:rsidR="00CB50AB" w:rsidRPr="00D13D5D" w:rsidRDefault="00CB50AB" w:rsidP="00CB50AB">
      <w:pPr>
        <w:spacing w:before="20" w:after="20"/>
        <w:jc w:val="center"/>
        <w:rPr>
          <w:rFonts w:asciiTheme="minorHAnsi" w:hAnsiTheme="minorHAnsi"/>
          <w:sz w:val="22"/>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Teaching Task</w:t>
      </w:r>
    </w:p>
    <w:tbl>
      <w:tblPr>
        <w:tblW w:w="1413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452"/>
        <w:gridCol w:w="12678"/>
      </w:tblGrid>
      <w:tr w:rsidR="00CB50AB" w:rsidRPr="00D13D5D" w:rsidTr="00CF5041">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Teaching task: </w:t>
            </w:r>
          </w:p>
        </w:tc>
        <w:tc>
          <w:tcPr>
            <w:tcW w:w="12678" w:type="dxa"/>
          </w:tcPr>
          <w:p w:rsidR="00CB50AB" w:rsidRPr="006D0DBA" w:rsidRDefault="006D0DBA" w:rsidP="00D07008">
            <w:pPr>
              <w:spacing w:before="20" w:after="20"/>
              <w:rPr>
                <w:rFonts w:asciiTheme="minorHAnsi" w:hAnsiTheme="minorHAnsi"/>
                <w:sz w:val="22"/>
                <w:szCs w:val="22"/>
              </w:rPr>
            </w:pPr>
            <w:r w:rsidRPr="006D0DBA">
              <w:rPr>
                <w:rFonts w:asciiTheme="minorHAnsi" w:hAnsiTheme="minorHAnsi" w:cs="Arial"/>
                <w:sz w:val="22"/>
                <w:szCs w:val="22"/>
              </w:rPr>
              <w:t xml:space="preserve">What was the most significant change in the way of life for indigenous people as a result of European exploration of North America?  After reading </w:t>
            </w:r>
            <w:r>
              <w:rPr>
                <w:rFonts w:asciiTheme="minorHAnsi" w:hAnsiTheme="minorHAnsi" w:cs="Arial"/>
                <w:sz w:val="22"/>
                <w:szCs w:val="22"/>
              </w:rPr>
              <w:t xml:space="preserve">selected texts and viewing selected images, </w:t>
            </w:r>
            <w:r w:rsidRPr="006D0DBA">
              <w:rPr>
                <w:rFonts w:asciiTheme="minorHAnsi" w:hAnsiTheme="minorHAnsi" w:cs="Arial"/>
                <w:sz w:val="22"/>
                <w:szCs w:val="22"/>
              </w:rPr>
              <w:t>write a position paper that addresses the question and support</w:t>
            </w:r>
            <w:r>
              <w:rPr>
                <w:rFonts w:asciiTheme="minorHAnsi" w:hAnsiTheme="minorHAnsi" w:cs="Arial"/>
                <w:sz w:val="22"/>
                <w:szCs w:val="22"/>
              </w:rPr>
              <w:t>s</w:t>
            </w:r>
            <w:r w:rsidRPr="006D0DBA">
              <w:rPr>
                <w:rFonts w:asciiTheme="minorHAnsi" w:hAnsiTheme="minorHAnsi" w:cs="Arial"/>
                <w:sz w:val="22"/>
                <w:szCs w:val="22"/>
              </w:rPr>
              <w:t xml:space="preserve"> your position with evidence from the texts.  </w:t>
            </w:r>
            <w:r w:rsidR="00D07008" w:rsidRPr="00D04E00">
              <w:rPr>
                <w:rFonts w:asciiTheme="minorHAnsi" w:hAnsiTheme="minorHAnsi" w:cs="GillSansMT-Bold"/>
                <w:b/>
                <w:bCs/>
                <w:sz w:val="22"/>
                <w:szCs w:val="22"/>
              </w:rPr>
              <w:t>L2</w:t>
            </w:r>
            <w:r w:rsidR="00D07008">
              <w:rPr>
                <w:rFonts w:asciiTheme="minorHAnsi" w:hAnsiTheme="minorHAnsi" w:cs="GillSansMT-Bold"/>
                <w:b/>
                <w:bCs/>
                <w:sz w:val="22"/>
                <w:szCs w:val="22"/>
              </w:rPr>
              <w:t xml:space="preserve"> </w:t>
            </w:r>
            <w:r w:rsidRPr="006D0DBA">
              <w:rPr>
                <w:rFonts w:asciiTheme="minorHAnsi" w:hAnsiTheme="minorHAnsi" w:cs="Arial"/>
                <w:sz w:val="22"/>
                <w:szCs w:val="22"/>
              </w:rPr>
              <w:t xml:space="preserve">Be sure to acknowledge competing views.  </w:t>
            </w:r>
            <w:r w:rsidR="00D07008" w:rsidRPr="00D04E00">
              <w:rPr>
                <w:rFonts w:asciiTheme="minorHAnsi" w:hAnsiTheme="minorHAnsi" w:cs="GillSansMT-Bold"/>
                <w:b/>
                <w:bCs/>
                <w:sz w:val="22"/>
                <w:szCs w:val="22"/>
              </w:rPr>
              <w:t>L</w:t>
            </w:r>
            <w:r w:rsidR="00D07008">
              <w:rPr>
                <w:rFonts w:asciiTheme="minorHAnsi" w:hAnsiTheme="minorHAnsi" w:cs="GillSansMT-Bold"/>
                <w:b/>
                <w:bCs/>
                <w:sz w:val="22"/>
                <w:szCs w:val="22"/>
              </w:rPr>
              <w:t xml:space="preserve">3 </w:t>
            </w:r>
            <w:r w:rsidRPr="006D0DBA">
              <w:rPr>
                <w:rFonts w:asciiTheme="minorHAnsi" w:hAnsiTheme="minorHAnsi" w:cs="Arial"/>
                <w:sz w:val="22"/>
                <w:szCs w:val="22"/>
              </w:rPr>
              <w:t>Give examples from past or current events or issues to illustrate and clarify your position.</w:t>
            </w:r>
          </w:p>
        </w:tc>
      </w:tr>
      <w:tr w:rsidR="00CB50AB" w:rsidRPr="00D13D5D" w:rsidTr="00CF5041">
        <w:trPr>
          <w:trHeight w:val="720"/>
        </w:trPr>
        <w:tc>
          <w:tcPr>
            <w:tcW w:w="1452" w:type="dxa"/>
          </w:tcPr>
          <w:p w:rsidR="00CB50AB" w:rsidRPr="006C7B2B" w:rsidRDefault="00CB50AB" w:rsidP="00CB50AB">
            <w:pPr>
              <w:spacing w:before="20" w:after="20"/>
              <w:rPr>
                <w:rFonts w:asciiTheme="minorHAnsi" w:hAnsiTheme="minorHAnsi" w:cs="Arial"/>
                <w:sz w:val="22"/>
                <w:szCs w:val="22"/>
              </w:rPr>
            </w:pPr>
            <w:r w:rsidRPr="006C7B2B">
              <w:rPr>
                <w:rFonts w:asciiTheme="minorHAnsi" w:hAnsiTheme="minorHAnsi" w:cs="Arial"/>
                <w:sz w:val="22"/>
                <w:szCs w:val="22"/>
              </w:rPr>
              <w:t>Reading texts:</w:t>
            </w:r>
          </w:p>
        </w:tc>
        <w:tc>
          <w:tcPr>
            <w:tcW w:w="12678" w:type="dxa"/>
          </w:tcPr>
          <w:p w:rsidR="00104227" w:rsidRPr="006C7B2B"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The Pride of Columbus - Digital ID: (b&amp;w film copy neg.) cph 3b38917 </w:t>
            </w:r>
            <w:hyperlink r:id="rId13" w:history="1">
              <w:r w:rsidRPr="006C7B2B">
                <w:rPr>
                  <w:rStyle w:val="Hyperlink"/>
                  <w:rFonts w:asciiTheme="minorHAnsi" w:hAnsiTheme="minorHAnsi"/>
                  <w:b w:val="0"/>
                  <w:sz w:val="22"/>
                  <w:szCs w:val="22"/>
                </w:rPr>
                <w:t>http://hdl.loc.gov/loc.pnp/cph.3b38917</w:t>
              </w:r>
            </w:hyperlink>
            <w:r w:rsidRPr="006C7B2B">
              <w:rPr>
                <w:rFonts w:asciiTheme="minorHAnsi" w:hAnsiTheme="minorHAnsi"/>
                <w:b w:val="0"/>
                <w:sz w:val="22"/>
                <w:szCs w:val="22"/>
              </w:rPr>
              <w:t xml:space="preserve">  </w:t>
            </w:r>
          </w:p>
          <w:p w:rsidR="00BD57A9" w:rsidRPr="008A624A" w:rsidRDefault="00104227" w:rsidP="008A624A">
            <w:pPr>
              <w:pStyle w:val="Heading2"/>
              <w:spacing w:before="0" w:after="200" w:line="276" w:lineRule="auto"/>
              <w:rPr>
                <w:rFonts w:asciiTheme="minorHAnsi" w:hAnsiTheme="minorHAnsi"/>
                <w:b w:val="0"/>
                <w:sz w:val="22"/>
                <w:szCs w:val="22"/>
              </w:rPr>
            </w:pPr>
            <w:r w:rsidRPr="006A7780">
              <w:rPr>
                <w:rFonts w:asciiTheme="minorHAnsi" w:hAnsiTheme="minorHAnsi"/>
                <w:b w:val="0"/>
                <w:i w:val="0"/>
                <w:sz w:val="22"/>
                <w:szCs w:val="22"/>
              </w:rPr>
              <w:t>Image:</w:t>
            </w:r>
            <w:r w:rsidRPr="006C7B2B">
              <w:rPr>
                <w:rFonts w:asciiTheme="minorHAnsi" w:hAnsiTheme="minorHAnsi"/>
                <w:b w:val="0"/>
                <w:sz w:val="22"/>
                <w:szCs w:val="22"/>
              </w:rPr>
              <w:t xml:space="preserve"> Columbus Taking Possession of the New Country - Digital ID: (digital file from original print) pga 02388 </w:t>
            </w:r>
            <w:hyperlink r:id="rId14" w:history="1">
              <w:r w:rsidRPr="006C7B2B">
                <w:rPr>
                  <w:rStyle w:val="Hyperlink"/>
                  <w:rFonts w:asciiTheme="minorHAnsi" w:hAnsiTheme="minorHAnsi"/>
                  <w:b w:val="0"/>
                  <w:sz w:val="22"/>
                  <w:szCs w:val="22"/>
                </w:rPr>
                <w:t>http://hdl.loc.gov/loc.pnp/pga.02388</w:t>
              </w:r>
            </w:hyperlink>
            <w:r w:rsidRPr="006C7B2B">
              <w:rPr>
                <w:rFonts w:asciiTheme="minorHAnsi" w:hAnsiTheme="minorHAnsi"/>
                <w:b w:val="0"/>
                <w:sz w:val="22"/>
                <w:szCs w:val="22"/>
              </w:rPr>
              <w:t xml:space="preserve">  </w:t>
            </w:r>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Virginia’s Early Relations with Native Americans </w:t>
            </w:r>
            <w:hyperlink r:id="rId15" w:history="1">
              <w:r w:rsidRPr="006C7B2B">
                <w:rPr>
                  <w:rStyle w:val="Hyperlink"/>
                  <w:rFonts w:asciiTheme="minorHAnsi" w:hAnsiTheme="minorHAnsi"/>
                  <w:sz w:val="22"/>
                  <w:szCs w:val="22"/>
                </w:rPr>
                <w:t>http://www.loc.gov/teachers/classroommaterials/presentationsandactivities/presentations/timeline/colonial/indians/</w:t>
              </w:r>
            </w:hyperlink>
          </w:p>
          <w:p w:rsidR="00104227" w:rsidRPr="006C7B2B" w:rsidRDefault="00104227" w:rsidP="008A624A">
            <w:pPr>
              <w:spacing w:after="200" w:line="276" w:lineRule="auto"/>
              <w:rPr>
                <w:rFonts w:asciiTheme="minorHAnsi" w:hAnsiTheme="minorHAnsi"/>
                <w:sz w:val="22"/>
                <w:szCs w:val="22"/>
              </w:rPr>
            </w:pPr>
            <w:r w:rsidRPr="006C7B2B">
              <w:rPr>
                <w:rFonts w:asciiTheme="minorHAnsi" w:hAnsiTheme="minorHAnsi"/>
                <w:sz w:val="22"/>
                <w:szCs w:val="22"/>
              </w:rPr>
              <w:t xml:space="preserve">Brief and True Account of the Exploration of New Mexico, 1583 </w:t>
            </w:r>
            <w:hyperlink r:id="rId16" w:history="1">
              <w:r w:rsidRPr="006C7B2B">
                <w:rPr>
                  <w:rStyle w:val="Hyperlink"/>
                  <w:rFonts w:asciiTheme="minorHAnsi" w:hAnsiTheme="minorHAnsi"/>
                  <w:sz w:val="22"/>
                  <w:szCs w:val="22"/>
                </w:rPr>
                <w:t>http://content.wisconsinhistory.org/cdm4/document.php?CISOROOT=/aj&amp;CISOPTR=2064</w:t>
              </w:r>
            </w:hyperlink>
            <w:r w:rsidRPr="006C7B2B">
              <w:rPr>
                <w:rFonts w:asciiTheme="minorHAnsi" w:hAnsiTheme="minorHAnsi"/>
                <w:sz w:val="22"/>
                <w:szCs w:val="22"/>
              </w:rPr>
              <w:t xml:space="preserve">   </w:t>
            </w:r>
            <w:r w:rsidR="006C7B2B" w:rsidRPr="006C7B2B">
              <w:rPr>
                <w:rFonts w:asciiTheme="minorHAnsi" w:hAnsiTheme="minorHAnsi"/>
                <w:sz w:val="22"/>
                <w:szCs w:val="22"/>
              </w:rPr>
              <w:t>(Select passages appropriate to reading level)</w:t>
            </w:r>
          </w:p>
          <w:p w:rsidR="00104227" w:rsidRPr="006C7B2B" w:rsidRDefault="00104227" w:rsidP="00D76229">
            <w:pPr>
              <w:pStyle w:val="Heading3"/>
              <w:spacing w:before="0" w:after="0" w:line="276" w:lineRule="auto"/>
              <w:rPr>
                <w:rFonts w:asciiTheme="minorHAnsi" w:hAnsiTheme="minorHAnsi"/>
                <w:b w:val="0"/>
                <w:sz w:val="22"/>
                <w:szCs w:val="22"/>
              </w:rPr>
            </w:pPr>
            <w:r w:rsidRPr="006C7B2B">
              <w:rPr>
                <w:rFonts w:asciiTheme="minorHAnsi" w:hAnsiTheme="minorHAnsi"/>
                <w:b w:val="0"/>
                <w:sz w:val="22"/>
                <w:szCs w:val="22"/>
              </w:rPr>
              <w:t>Chief Joseph Speaks - Selected Statements and Speeches by the Nez Percé Chief</w:t>
            </w:r>
          </w:p>
          <w:p w:rsidR="00265970" w:rsidRPr="006C7B2B" w:rsidRDefault="00104227" w:rsidP="008A624A">
            <w:pPr>
              <w:spacing w:after="200" w:line="276" w:lineRule="auto"/>
            </w:pPr>
            <w:r w:rsidRPr="006C7B2B">
              <w:rPr>
                <w:rFonts w:asciiTheme="minorHAnsi" w:hAnsiTheme="minorHAnsi"/>
                <w:sz w:val="22"/>
                <w:szCs w:val="22"/>
              </w:rPr>
              <w:t xml:space="preserve"> </w:t>
            </w:r>
            <w:hyperlink r:id="rId17" w:history="1">
              <w:r w:rsidRPr="006C7B2B">
                <w:rPr>
                  <w:rStyle w:val="Hyperlink"/>
                  <w:rFonts w:asciiTheme="minorHAnsi" w:hAnsiTheme="minorHAnsi"/>
                  <w:sz w:val="22"/>
                  <w:szCs w:val="22"/>
                </w:rPr>
                <w:t>http://www.pbs.org/weta/thewest/resources/archives/six/jospeak.htm</w:t>
              </w:r>
            </w:hyperlink>
            <w:r w:rsidR="003E2D88">
              <w:t xml:space="preserve">  </w:t>
            </w:r>
            <w:r w:rsidR="003E2D88" w:rsidRPr="006C7B2B">
              <w:rPr>
                <w:rFonts w:asciiTheme="minorHAnsi" w:hAnsiTheme="minorHAnsi"/>
                <w:sz w:val="22"/>
                <w:szCs w:val="22"/>
              </w:rPr>
              <w:t>(Select passages appropriate to reading level)</w:t>
            </w:r>
          </w:p>
          <w:p w:rsidR="00265970" w:rsidRPr="00D76229" w:rsidRDefault="00265970" w:rsidP="008A624A">
            <w:pPr>
              <w:spacing w:after="200" w:line="276" w:lineRule="auto"/>
            </w:pPr>
            <w:r w:rsidRPr="006A7780">
              <w:rPr>
                <w:sz w:val="22"/>
                <w:szCs w:val="22"/>
              </w:rPr>
              <w:t>American Indian Stereotypes</w:t>
            </w:r>
            <w:r w:rsidR="006A7780">
              <w:rPr>
                <w:sz w:val="22"/>
                <w:szCs w:val="22"/>
              </w:rPr>
              <w:t>:</w:t>
            </w:r>
            <w:r w:rsidR="00D76229">
              <w:t xml:space="preserve">  </w:t>
            </w:r>
            <w:hyperlink r:id="rId18"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sidR="00716F41">
              <w:rPr>
                <w:rFonts w:asciiTheme="minorHAnsi" w:hAnsiTheme="minorHAnsi"/>
                <w:sz w:val="22"/>
                <w:szCs w:val="22"/>
              </w:rPr>
              <w:t>(Have students select one image to discuss how the image reflects a stereotype of American Indians)</w:t>
            </w:r>
          </w:p>
          <w:p w:rsidR="00D76229" w:rsidRDefault="00D76229" w:rsidP="008A624A">
            <w:pPr>
              <w:spacing w:after="200" w:line="276" w:lineRule="auto"/>
              <w:rPr>
                <w:rFonts w:asciiTheme="minorHAnsi" w:hAnsiTheme="minorHAnsi"/>
                <w:sz w:val="22"/>
                <w:szCs w:val="22"/>
              </w:rPr>
            </w:pPr>
            <w:r>
              <w:rPr>
                <w:rFonts w:asciiTheme="minorHAnsi" w:hAnsiTheme="minorHAnsi"/>
                <w:sz w:val="22"/>
                <w:szCs w:val="22"/>
              </w:rPr>
              <w:t>History Colorado</w:t>
            </w:r>
            <w:r w:rsidR="006A7780">
              <w:rPr>
                <w:rFonts w:asciiTheme="minorHAnsi" w:hAnsiTheme="minorHAnsi"/>
                <w:sz w:val="22"/>
                <w:szCs w:val="22"/>
              </w:rPr>
              <w:t>,</w:t>
            </w:r>
            <w:r>
              <w:rPr>
                <w:rFonts w:asciiTheme="minorHAnsi" w:hAnsiTheme="minorHAnsi"/>
                <w:sz w:val="22"/>
                <w:szCs w:val="22"/>
              </w:rPr>
              <w:t xml:space="preserve"> “Tribal Paths, Hides for Horses”  </w:t>
            </w:r>
            <w:hyperlink r:id="rId19"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8A624A" w:rsidRPr="006C7B2B" w:rsidRDefault="008B586E" w:rsidP="008A624A">
            <w:pPr>
              <w:spacing w:after="200" w:line="276" w:lineRule="auto"/>
              <w:rPr>
                <w:rFonts w:asciiTheme="minorHAnsi" w:hAnsiTheme="minorHAnsi"/>
                <w:sz w:val="22"/>
                <w:szCs w:val="22"/>
              </w:rPr>
            </w:pPr>
            <w:r>
              <w:rPr>
                <w:rFonts w:asciiTheme="minorHAnsi" w:hAnsiTheme="minorHAnsi"/>
                <w:sz w:val="22"/>
                <w:szCs w:val="22"/>
              </w:rPr>
              <w:t xml:space="preserve">History </w:t>
            </w:r>
            <w:r w:rsidR="008B3EFA">
              <w:rPr>
                <w:rFonts w:asciiTheme="minorHAnsi" w:hAnsiTheme="minorHAnsi"/>
                <w:sz w:val="22"/>
                <w:szCs w:val="22"/>
              </w:rPr>
              <w:t>Colorado</w:t>
            </w:r>
            <w:r w:rsidR="006A7780">
              <w:rPr>
                <w:rFonts w:asciiTheme="minorHAnsi" w:hAnsiTheme="minorHAnsi"/>
                <w:sz w:val="22"/>
                <w:szCs w:val="22"/>
              </w:rPr>
              <w:t>,</w:t>
            </w:r>
            <w:r w:rsidR="008B3EFA">
              <w:rPr>
                <w:rFonts w:asciiTheme="minorHAnsi" w:hAnsiTheme="minorHAnsi"/>
                <w:sz w:val="22"/>
                <w:szCs w:val="22"/>
              </w:rPr>
              <w:t xml:space="preserve"> “Tribal Paths, Invasion” </w:t>
            </w:r>
            <w:hyperlink r:id="rId20" w:history="1">
              <w:r w:rsidR="008B3EFA" w:rsidRPr="00B018E8">
                <w:rPr>
                  <w:rStyle w:val="Hyperlink"/>
                  <w:rFonts w:asciiTheme="minorHAnsi" w:hAnsiTheme="minorHAnsi"/>
                  <w:sz w:val="22"/>
                  <w:szCs w:val="22"/>
                </w:rPr>
                <w:t>http://exhibits.historycolorado.org/Galleries/invasion.html</w:t>
              </w:r>
            </w:hyperlink>
            <w:r w:rsidR="008B3EFA">
              <w:rPr>
                <w:rFonts w:asciiTheme="minorHAnsi" w:hAnsiTheme="minorHAnsi"/>
                <w:sz w:val="22"/>
                <w:szCs w:val="22"/>
              </w:rPr>
              <w:t xml:space="preserve"> </w:t>
            </w:r>
          </w:p>
        </w:tc>
      </w:tr>
      <w:tr w:rsidR="00350307" w:rsidRPr="00D13D5D" w:rsidTr="00CF5041">
        <w:tblPrEx>
          <w:tblLook w:val="04A0" w:firstRow="1" w:lastRow="0" w:firstColumn="1" w:lastColumn="0" w:noHBand="0" w:noVBand="1"/>
        </w:tblPrEx>
        <w:trPr>
          <w:trHeight w:val="720"/>
        </w:trPr>
        <w:tc>
          <w:tcPr>
            <w:tcW w:w="1452" w:type="dxa"/>
          </w:tcPr>
          <w:p w:rsidR="00350307" w:rsidRPr="00994114" w:rsidRDefault="00350307" w:rsidP="00CB50AB">
            <w:pPr>
              <w:spacing w:before="20" w:after="20"/>
              <w:rPr>
                <w:rFonts w:asciiTheme="minorHAnsi" w:hAnsiTheme="minorHAnsi" w:cs="Arial"/>
                <w:sz w:val="22"/>
                <w:szCs w:val="22"/>
              </w:rPr>
            </w:pPr>
            <w:r w:rsidRPr="00994114">
              <w:rPr>
                <w:rFonts w:asciiTheme="minorHAnsi" w:hAnsiTheme="minorHAnsi" w:cs="Arial"/>
                <w:sz w:val="22"/>
                <w:szCs w:val="22"/>
              </w:rPr>
              <w:t>Academic Language</w:t>
            </w:r>
          </w:p>
        </w:tc>
        <w:tc>
          <w:tcPr>
            <w:tcW w:w="12678" w:type="dxa"/>
          </w:tcPr>
          <w:p w:rsidR="00FD06E7" w:rsidRDefault="00994114" w:rsidP="00FD06E7">
            <w:pPr>
              <w:spacing w:after="200" w:line="276" w:lineRule="auto"/>
              <w:rPr>
                <w:rFonts w:asciiTheme="minorHAnsi" w:hAnsiTheme="minorHAnsi"/>
                <w:i/>
                <w:sz w:val="22"/>
                <w:szCs w:val="22"/>
                <w:u w:val="single"/>
              </w:rPr>
            </w:pPr>
            <w:r w:rsidRPr="00994114">
              <w:rPr>
                <w:rFonts w:asciiTheme="minorHAnsi" w:hAnsiTheme="minorHAnsi"/>
                <w:sz w:val="22"/>
                <w:szCs w:val="22"/>
              </w:rPr>
              <w:t xml:space="preserve">Level of discourse </w:t>
            </w:r>
            <w:r w:rsidR="00730C56" w:rsidRPr="00994114">
              <w:rPr>
                <w:rFonts w:asciiTheme="minorHAnsi" w:hAnsiTheme="minorHAnsi"/>
                <w:sz w:val="22"/>
                <w:szCs w:val="22"/>
              </w:rPr>
              <w:t>and language expectations.</w:t>
            </w:r>
            <w:r w:rsidR="00F95FD5" w:rsidRPr="00994114">
              <w:rPr>
                <w:rFonts w:asciiTheme="minorHAnsi" w:hAnsiTheme="minorHAnsi"/>
                <w:sz w:val="22"/>
                <w:szCs w:val="22"/>
              </w:rPr>
              <w:t xml:space="preserve"> </w:t>
            </w:r>
            <w:r w:rsidR="00FD06E7">
              <w:rPr>
                <w:rFonts w:asciiTheme="minorHAnsi" w:hAnsiTheme="minorHAnsi"/>
                <w:sz w:val="22"/>
                <w:szCs w:val="22"/>
              </w:rPr>
              <w:t xml:space="preserve">  </w:t>
            </w:r>
            <w:hyperlink r:id="rId21" w:anchor="2007" w:history="1">
              <w:r w:rsidR="00B736F4">
                <w:rPr>
                  <w:rStyle w:val="Hyperlink"/>
                  <w:rFonts w:asciiTheme="minorHAnsi" w:hAnsiTheme="minorHAnsi"/>
                  <w:sz w:val="22"/>
                  <w:szCs w:val="22"/>
                </w:rPr>
                <w:t>9</w:t>
              </w:r>
              <w:r w:rsidR="00F95FD5" w:rsidRPr="00994114">
                <w:rPr>
                  <w:rStyle w:val="Hyperlink"/>
                  <w:rFonts w:asciiTheme="minorHAnsi" w:hAnsiTheme="minorHAnsi"/>
                  <w:sz w:val="22"/>
                  <w:szCs w:val="22"/>
                </w:rPr>
                <w:t xml:space="preserve"> – 12 CELP Standards </w:t>
              </w:r>
              <w:r w:rsidR="00F95FD5" w:rsidRPr="00994114">
                <w:rPr>
                  <w:rStyle w:val="Hyperlink"/>
                  <w:rFonts w:asciiTheme="minorHAnsi" w:hAnsiTheme="minorHAnsi"/>
                  <w:i/>
                  <w:sz w:val="22"/>
                  <w:szCs w:val="22"/>
                </w:rPr>
                <w:t>The Language of Social Studies, Summative Framework</w:t>
              </w:r>
            </w:hyperlink>
          </w:p>
          <w:p w:rsidR="00FD06E7" w:rsidRPr="00FD06E7" w:rsidRDefault="00FD06E7" w:rsidP="00FD06E7">
            <w:pPr>
              <w:spacing w:after="200" w:line="276" w:lineRule="auto"/>
              <w:rPr>
                <w:rFonts w:asciiTheme="minorHAnsi" w:hAnsiTheme="minorHAnsi"/>
                <w:i/>
                <w:sz w:val="22"/>
                <w:szCs w:val="22"/>
                <w:u w:val="single"/>
              </w:rPr>
            </w:pPr>
            <w:r>
              <w:rPr>
                <w:rFonts w:asciiTheme="minorHAnsi" w:hAnsiTheme="minorHAnsi"/>
                <w:i/>
                <w:sz w:val="22"/>
                <w:szCs w:val="22"/>
                <w:u w:val="single"/>
              </w:rPr>
              <w:t>Example of transformed Model Performance Indicator connected to teaching task:  Writing Domain</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5: </w:t>
            </w:r>
            <w:r w:rsidR="00994114" w:rsidRPr="00994114">
              <w:rPr>
                <w:rFonts w:asciiTheme="minorHAnsi" w:hAnsiTheme="minorHAnsi" w:cs="AGaramondPro-Regular"/>
                <w:sz w:val="22"/>
                <w:szCs w:val="22"/>
              </w:rPr>
              <w:t>Explain</w:t>
            </w:r>
            <w:r w:rsidR="00F95FD5" w:rsidRPr="00994114">
              <w:rPr>
                <w:rFonts w:asciiTheme="minorHAnsi" w:hAnsiTheme="minorHAnsi" w:cs="AGaramondPro-Regular"/>
                <w:sz w:val="22"/>
                <w:szCs w:val="22"/>
              </w:rPr>
              <w:t xml:space="preserve"> how interactions between indigenous peoples and explorers impacted politics, economics or society using primary and secondary sources (e.g. illustrations, texts, maps).</w:t>
            </w:r>
          </w:p>
          <w:p w:rsidR="00994114" w:rsidRPr="00994114" w:rsidRDefault="00FD06E7" w:rsidP="00994114">
            <w:pPr>
              <w:autoSpaceDE w:val="0"/>
              <w:autoSpaceDN w:val="0"/>
              <w:adjustRightInd w:val="0"/>
              <w:spacing w:after="200" w:line="276" w:lineRule="auto"/>
              <w:rPr>
                <w:rFonts w:asciiTheme="minorHAnsi" w:hAnsiTheme="minorHAnsi" w:cs="AGaramondPro-Regular"/>
                <w:sz w:val="22"/>
                <w:szCs w:val="22"/>
              </w:rPr>
            </w:pPr>
            <w:r>
              <w:rPr>
                <w:rFonts w:asciiTheme="minorHAnsi" w:hAnsiTheme="minorHAnsi" w:cs="AGaramondPro-Regular"/>
                <w:sz w:val="22"/>
                <w:szCs w:val="22"/>
              </w:rPr>
              <w:t xml:space="preserve">Level 2: </w:t>
            </w:r>
            <w:r w:rsidR="00994114" w:rsidRPr="00994114">
              <w:rPr>
                <w:rFonts w:asciiTheme="minorHAnsi" w:hAnsiTheme="minorHAnsi" w:cs="AGaramondPro-Regular"/>
                <w:sz w:val="22"/>
                <w:szCs w:val="22"/>
              </w:rPr>
              <w:t xml:space="preserve">Outline </w:t>
            </w:r>
            <w:r w:rsidR="00994114">
              <w:rPr>
                <w:rFonts w:asciiTheme="minorHAnsi" w:hAnsiTheme="minorHAnsi" w:cs="AGaramondPro-Regular"/>
                <w:sz w:val="22"/>
                <w:szCs w:val="22"/>
              </w:rPr>
              <w:t xml:space="preserve">how </w:t>
            </w:r>
            <w:r w:rsidR="00994114" w:rsidRPr="00994114">
              <w:rPr>
                <w:rFonts w:asciiTheme="minorHAnsi" w:hAnsiTheme="minorHAnsi" w:cs="AGaramondPro-Regular"/>
                <w:sz w:val="22"/>
                <w:szCs w:val="22"/>
              </w:rPr>
              <w:t xml:space="preserve">the interactions between indigenous peoples and </w:t>
            </w:r>
            <w:r w:rsidR="00994114">
              <w:rPr>
                <w:rFonts w:asciiTheme="minorHAnsi" w:hAnsiTheme="minorHAnsi" w:cs="AGaramondPro-Regular"/>
                <w:sz w:val="22"/>
                <w:szCs w:val="22"/>
              </w:rPr>
              <w:t>explorers</w:t>
            </w:r>
            <w:r w:rsidR="00994114" w:rsidRPr="00994114">
              <w:rPr>
                <w:rFonts w:asciiTheme="minorHAnsi" w:hAnsiTheme="minorHAnsi" w:cs="AGaramondPro-Regular"/>
                <w:sz w:val="22"/>
                <w:szCs w:val="22"/>
              </w:rPr>
              <w:t xml:space="preserve"> impacted politics, economics or society using primary and secondary sources (e.g. illustrations, texts, maps). </w:t>
            </w: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lastRenderedPageBreak/>
              <w:t>Background to share with students:</w:t>
            </w:r>
          </w:p>
        </w:tc>
        <w:tc>
          <w:tcPr>
            <w:tcW w:w="12678" w:type="dxa"/>
          </w:tcPr>
          <w:p w:rsidR="00CB50AB" w:rsidRPr="001A0565" w:rsidRDefault="002C130D" w:rsidP="006A7780">
            <w:pPr>
              <w:autoSpaceDE w:val="0"/>
              <w:autoSpaceDN w:val="0"/>
              <w:adjustRightInd w:val="0"/>
              <w:rPr>
                <w:rFonts w:asciiTheme="minorHAnsi" w:hAnsiTheme="minorHAnsi" w:cs="CenturySchoolbook"/>
                <w:sz w:val="22"/>
                <w:szCs w:val="22"/>
              </w:rPr>
            </w:pPr>
            <w:r w:rsidRPr="006D0DBA">
              <w:rPr>
                <w:rFonts w:asciiTheme="minorHAnsi" w:hAnsiTheme="minorHAnsi" w:cs="Arial"/>
                <w:sz w:val="22"/>
                <w:szCs w:val="22"/>
              </w:rPr>
              <w:t xml:space="preserve">The Age of Discovery changed the way people around the world lived.  </w:t>
            </w:r>
            <w:r w:rsidR="001A0565" w:rsidRPr="006C7B2B">
              <w:rPr>
                <w:rFonts w:asciiTheme="minorHAnsi" w:hAnsiTheme="minorHAnsi" w:cs="CenturySchoolbook"/>
                <w:sz w:val="22"/>
                <w:szCs w:val="22"/>
              </w:rPr>
              <w:t xml:space="preserve">In North America many native cultures </w:t>
            </w:r>
            <w:r w:rsidR="00A34C9D">
              <w:rPr>
                <w:rFonts w:asciiTheme="minorHAnsi" w:hAnsiTheme="minorHAnsi" w:cs="CenturySchoolbook"/>
                <w:sz w:val="22"/>
                <w:szCs w:val="22"/>
              </w:rPr>
              <w:t xml:space="preserve">had </w:t>
            </w:r>
            <w:r w:rsidR="001A0565" w:rsidRPr="006C7B2B">
              <w:rPr>
                <w:rFonts w:asciiTheme="minorHAnsi" w:hAnsiTheme="minorHAnsi" w:cs="CenturySchoolbook"/>
                <w:sz w:val="22"/>
                <w:szCs w:val="22"/>
              </w:rPr>
              <w:t xml:space="preserve">lived </w:t>
            </w:r>
            <w:r w:rsidR="006C7B2B" w:rsidRPr="006C7B2B">
              <w:rPr>
                <w:rFonts w:asciiTheme="minorHAnsi" w:hAnsiTheme="minorHAnsi" w:cs="CenturySchoolbook"/>
                <w:sz w:val="22"/>
                <w:szCs w:val="22"/>
              </w:rPr>
              <w:t>and thrived across the continent</w:t>
            </w:r>
            <w:r w:rsidR="00A34C9D">
              <w:rPr>
                <w:rFonts w:asciiTheme="minorHAnsi" w:hAnsiTheme="minorHAnsi" w:cs="CenturySchoolbook"/>
                <w:sz w:val="22"/>
                <w:szCs w:val="22"/>
              </w:rPr>
              <w:t xml:space="preserve"> since the dawn of time. </w:t>
            </w:r>
            <w:r w:rsidR="001A0565" w:rsidRPr="006C7B2B">
              <w:rPr>
                <w:rFonts w:asciiTheme="minorHAnsi" w:hAnsiTheme="minorHAnsi" w:cs="CenturySchoolbook"/>
                <w:sz w:val="22"/>
                <w:szCs w:val="22"/>
              </w:rPr>
              <w:t xml:space="preserve"> </w:t>
            </w:r>
            <w:r w:rsidR="00A34C9D">
              <w:rPr>
                <w:rFonts w:asciiTheme="minorHAnsi" w:hAnsiTheme="minorHAnsi" w:cs="CenturySchoolbook"/>
                <w:sz w:val="22"/>
                <w:szCs w:val="22"/>
              </w:rPr>
              <w:t>Meanwhile, in Europe, t</w:t>
            </w:r>
            <w:r w:rsidR="001A0565" w:rsidRPr="001A0565">
              <w:rPr>
                <w:rFonts w:asciiTheme="minorHAnsi" w:hAnsiTheme="minorHAnsi" w:cs="CenturySchoolbook"/>
                <w:sz w:val="22"/>
                <w:szCs w:val="22"/>
              </w:rPr>
              <w:t>he thirst for knowledge and discovery that marked the Renaissance led to a competition among European nations to establish and dominate trade routes to acquire the exotic resources of Asia. Each country began to finance voyages of exploration to see who could find a quick and profitable trade route. Spain, England, the Netherlands and France began to travel west, across the Atlantic, to places that were unknown</w:t>
            </w:r>
            <w:r w:rsidR="006A7780">
              <w:rPr>
                <w:rFonts w:asciiTheme="minorHAnsi" w:hAnsiTheme="minorHAnsi" w:cs="CenturySchoolbook"/>
                <w:sz w:val="22"/>
                <w:szCs w:val="22"/>
              </w:rPr>
              <w:t>, at that time,</w:t>
            </w:r>
            <w:r w:rsidR="001A0565" w:rsidRPr="001A0565">
              <w:rPr>
                <w:rFonts w:asciiTheme="minorHAnsi" w:hAnsiTheme="minorHAnsi" w:cs="CenturySchoolbook"/>
                <w:sz w:val="22"/>
                <w:szCs w:val="22"/>
              </w:rPr>
              <w:t xml:space="preserve"> to Europeans. Unaware of how large the world actually was and equipped with rudimentary and highly inaccurate maps, many decades passed before any of these early travelers realized that they were not traveling to Asia, but actually had stumbled upon a land previously unknown to them. </w:t>
            </w:r>
            <w:r w:rsidR="000A7065">
              <w:rPr>
                <w:rFonts w:asciiTheme="minorHAnsi" w:hAnsiTheme="minorHAnsi" w:cs="CenturySchoolbook"/>
                <w:sz w:val="22"/>
                <w:szCs w:val="22"/>
              </w:rPr>
              <w:t xml:space="preserve">However, these lands were well known to their native inhabitants.  </w:t>
            </w:r>
            <w:r w:rsidR="001A0565" w:rsidRPr="001A0565">
              <w:rPr>
                <w:rFonts w:asciiTheme="minorHAnsi" w:hAnsiTheme="minorHAnsi" w:cs="CenturySchoolbook"/>
                <w:sz w:val="22"/>
                <w:szCs w:val="22"/>
              </w:rPr>
              <w:t xml:space="preserve">Conquistadors from Spain led expeditions in search of riches and conquered the native peoples in the Americas. The British, Dutch and French established colonies while exploring America for a navigable northwest waterway they thought would lead to Asia. African people were forcibly enslaved and brought to the colonies to provide needed labor. Still other </w:t>
            </w:r>
            <w:r w:rsidR="00E97B6A">
              <w:rPr>
                <w:rFonts w:asciiTheme="minorHAnsi" w:hAnsiTheme="minorHAnsi" w:cs="CenturySchoolbook"/>
                <w:sz w:val="22"/>
                <w:szCs w:val="22"/>
              </w:rPr>
              <w:t xml:space="preserve">groups </w:t>
            </w:r>
            <w:r w:rsidR="001A0565" w:rsidRPr="001A0565">
              <w:rPr>
                <w:rFonts w:asciiTheme="minorHAnsi" w:hAnsiTheme="minorHAnsi" w:cs="CenturySchoolbook"/>
                <w:sz w:val="22"/>
                <w:szCs w:val="22"/>
              </w:rPr>
              <w:t>came to the New World in search of religious freedom. Initial encounters between the Native Americans and explorers were many and varied. While some had cataclysmic results for the native populations, other interactions led to exchanges of ideas and resources. These exchanges altered life on both sides of the Atlantic.</w:t>
            </w:r>
            <w:r w:rsidR="00145AF8">
              <w:rPr>
                <w:rFonts w:asciiTheme="minorHAnsi" w:hAnsiTheme="minorHAnsi" w:cs="CenturySchoolbook"/>
                <w:sz w:val="22"/>
                <w:szCs w:val="22"/>
              </w:rPr>
              <w:t xml:space="preserve">  During this module, you will gather information through primary and secondary source analysis that supports your position on the most significant way in which life changed for the indigenous people in North America.  You will be presenting your position in a well constructed essay.</w:t>
            </w:r>
          </w:p>
        </w:tc>
      </w:tr>
      <w:tr w:rsidR="00CB50AB" w:rsidRPr="00D13D5D" w:rsidTr="00CF5041">
        <w:tblPrEx>
          <w:tblLook w:val="04A0" w:firstRow="1" w:lastRow="0" w:firstColumn="1" w:lastColumn="0" w:noHBand="0" w:noVBand="1"/>
        </w:tblPrEx>
        <w:trPr>
          <w:trHeight w:val="720"/>
        </w:trPr>
        <w:tc>
          <w:tcPr>
            <w:tcW w:w="1452" w:type="dxa"/>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Extension (optional):</w:t>
            </w:r>
          </w:p>
        </w:tc>
        <w:tc>
          <w:tcPr>
            <w:tcW w:w="12678" w:type="dxa"/>
          </w:tcPr>
          <w:p w:rsidR="00CB50AB" w:rsidRPr="00D13D5D" w:rsidRDefault="00CB50AB" w:rsidP="00CB50AB">
            <w:pPr>
              <w:spacing w:before="20" w:after="20"/>
              <w:rPr>
                <w:rFonts w:asciiTheme="minorHAnsi" w:hAnsiTheme="minorHAnsi"/>
                <w:sz w:val="22"/>
                <w:szCs w:val="22"/>
              </w:rPr>
            </w:pPr>
          </w:p>
        </w:tc>
      </w:tr>
    </w:tbl>
    <w:p w:rsidR="006C7B2B" w:rsidRDefault="006C7B2B" w:rsidP="00CB50AB">
      <w:pPr>
        <w:spacing w:before="20" w:after="20"/>
        <w:rPr>
          <w:rFonts w:asciiTheme="minorHAnsi" w:hAnsiTheme="minorHAnsi" w:cs="Arial"/>
          <w:caps/>
          <w:szCs w:val="22"/>
        </w:rPr>
      </w:pPr>
    </w:p>
    <w:p w:rsidR="00CB50AB" w:rsidRPr="002E53AA" w:rsidRDefault="00730C56" w:rsidP="002E53AA">
      <w:pPr>
        <w:spacing w:before="20" w:after="60"/>
        <w:rPr>
          <w:rFonts w:asciiTheme="minorHAnsi" w:hAnsiTheme="minorHAnsi" w:cs="Arial"/>
          <w:b/>
          <w:caps/>
          <w:szCs w:val="22"/>
        </w:rPr>
      </w:pPr>
      <w:r w:rsidRPr="002E53AA">
        <w:rPr>
          <w:rFonts w:asciiTheme="minorHAnsi" w:hAnsiTheme="minorHAnsi" w:cs="Arial"/>
          <w:b/>
          <w:caps/>
          <w:szCs w:val="22"/>
        </w:rPr>
        <w:t xml:space="preserve">Colorado Academic Standards </w:t>
      </w:r>
    </w:p>
    <w:tbl>
      <w:tblPr>
        <w:tblW w:w="1404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4A0" w:firstRow="1" w:lastRow="0" w:firstColumn="1" w:lastColumn="0" w:noHBand="0" w:noVBand="1"/>
      </w:tblPr>
      <w:tblGrid>
        <w:gridCol w:w="4590"/>
        <w:gridCol w:w="9450"/>
      </w:tblGrid>
      <w:tr w:rsidR="00CB50AB" w:rsidRPr="00D13D5D" w:rsidTr="00145AF8">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263C67">
            <w:pPr>
              <w:spacing w:before="20" w:after="20"/>
              <w:jc w:val="center"/>
              <w:rPr>
                <w:rFonts w:asciiTheme="minorHAnsi" w:hAnsiTheme="minorHAnsi"/>
                <w:caps/>
                <w:color w:val="FFFFFF"/>
                <w:sz w:val="22"/>
                <w:szCs w:val="22"/>
              </w:rPr>
            </w:pPr>
          </w:p>
        </w:tc>
      </w:tr>
      <w:tr w:rsidR="00CB50AB" w:rsidRPr="00D13D5D" w:rsidTr="00145AF8">
        <w:trPr>
          <w:trHeight w:val="432"/>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63C67" w:rsidRPr="00CD055F" w:rsidRDefault="00263C67" w:rsidP="00CB50AB">
            <w:pPr>
              <w:spacing w:before="20" w:after="20"/>
              <w:rPr>
                <w:rFonts w:asciiTheme="minorHAnsi" w:hAnsiTheme="minorHAnsi"/>
                <w:sz w:val="22"/>
                <w:szCs w:val="22"/>
              </w:rPr>
            </w:pPr>
            <w:r w:rsidRPr="00CD055F">
              <w:rPr>
                <w:rFonts w:asciiTheme="minorHAnsi" w:hAnsiTheme="minorHAnsi"/>
                <w:sz w:val="22"/>
                <w:szCs w:val="22"/>
              </w:rPr>
              <w:t>Grade Level Expectation(s) – Can be one or more GLEs</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CB50AB" w:rsidRPr="00D13D5D" w:rsidRDefault="00263C67" w:rsidP="00263C67">
            <w:pPr>
              <w:spacing w:before="20" w:after="20"/>
              <w:jc w:val="center"/>
              <w:rPr>
                <w:rFonts w:asciiTheme="minorHAnsi" w:hAnsiTheme="minorHAnsi"/>
                <w:sz w:val="22"/>
                <w:szCs w:val="22"/>
              </w:rPr>
            </w:pPr>
            <w:r>
              <w:rPr>
                <w:rFonts w:asciiTheme="minorHAnsi" w:hAnsiTheme="minorHAnsi"/>
                <w:sz w:val="22"/>
                <w:szCs w:val="22"/>
              </w:rPr>
              <w:t>Evidence Outcomes</w:t>
            </w:r>
            <w:r w:rsidR="004163A3">
              <w:rPr>
                <w:rFonts w:asciiTheme="minorHAnsi" w:hAnsiTheme="minorHAnsi"/>
                <w:sz w:val="22"/>
                <w:szCs w:val="22"/>
              </w:rPr>
              <w:t xml:space="preserve"> and Colorado 21</w:t>
            </w:r>
            <w:r w:rsidR="004163A3" w:rsidRPr="004163A3">
              <w:rPr>
                <w:rFonts w:asciiTheme="minorHAnsi" w:hAnsiTheme="minorHAnsi"/>
                <w:sz w:val="22"/>
                <w:szCs w:val="22"/>
                <w:vertAlign w:val="superscript"/>
              </w:rPr>
              <w:t>st</w:t>
            </w:r>
            <w:r w:rsidR="004163A3">
              <w:rPr>
                <w:rFonts w:asciiTheme="minorHAnsi" w:hAnsiTheme="minorHAnsi"/>
                <w:sz w:val="22"/>
                <w:szCs w:val="22"/>
              </w:rPr>
              <w:t xml:space="preserve"> Century Skills</w:t>
            </w:r>
          </w:p>
        </w:tc>
      </w:tr>
      <w:tr w:rsidR="00772BF8" w:rsidRPr="00D13D5D" w:rsidTr="00145AF8">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772BF8" w:rsidRPr="00CD055F" w:rsidRDefault="00216D5A" w:rsidP="008E4AFD">
            <w:pPr>
              <w:spacing w:before="20" w:after="20"/>
              <w:ind w:left="-18"/>
              <w:rPr>
                <w:rFonts w:asciiTheme="minorHAnsi" w:hAnsiTheme="minorHAnsi"/>
                <w:sz w:val="22"/>
                <w:szCs w:val="22"/>
              </w:rPr>
            </w:pPr>
            <w:r w:rsidRPr="00CD055F">
              <w:rPr>
                <w:rFonts w:asciiTheme="minorHAnsi" w:hAnsiTheme="minorHAnsi"/>
                <w:sz w:val="22"/>
                <w:szCs w:val="22"/>
              </w:rPr>
              <w:t>SS09-GR.HS-S.1</w:t>
            </w:r>
            <w:r w:rsidR="00AD7451" w:rsidRPr="00CD055F">
              <w:rPr>
                <w:rFonts w:asciiTheme="minorHAnsi" w:hAnsiTheme="minorHAnsi"/>
                <w:sz w:val="22"/>
                <w:szCs w:val="22"/>
              </w:rPr>
              <w:t>-GLE.</w:t>
            </w:r>
            <w:r w:rsidR="00CD055F" w:rsidRPr="00CD055F">
              <w:rPr>
                <w:rFonts w:asciiTheme="minorHAnsi" w:hAnsiTheme="minorHAnsi"/>
                <w:sz w:val="22"/>
                <w:szCs w:val="22"/>
              </w:rPr>
              <w:t>1</w:t>
            </w:r>
            <w:r w:rsidRPr="00CD055F">
              <w:rPr>
                <w:rFonts w:asciiTheme="minorHAnsi" w:hAnsiTheme="minorHAnsi"/>
                <w:sz w:val="22"/>
                <w:szCs w:val="22"/>
              </w:rPr>
              <w:t xml:space="preserve">: </w:t>
            </w:r>
            <w:r w:rsidR="00772BF8" w:rsidRPr="00CD055F">
              <w:rPr>
                <w:rFonts w:asciiTheme="minorHAnsi" w:hAnsiTheme="minorHAnsi"/>
                <w:sz w:val="22"/>
                <w:szCs w:val="22"/>
              </w:rPr>
              <w:t>Use the historical method of inquiry to ask questions, evaluate primary and secondary sources, critically analyze and interpret data and develop interpretations defended by evidence.</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216D5A">
            <w:pPr>
              <w:spacing w:before="20" w:after="20"/>
              <w:rPr>
                <w:rFonts w:asciiTheme="minorHAnsi" w:hAnsiTheme="minorHAnsi"/>
                <w:b/>
                <w:sz w:val="22"/>
                <w:szCs w:val="22"/>
              </w:rPr>
            </w:pPr>
            <w:r w:rsidRPr="002E53AA">
              <w:rPr>
                <w:rFonts w:asciiTheme="minorHAnsi" w:hAnsiTheme="minorHAnsi"/>
                <w:b/>
                <w:sz w:val="22"/>
                <w:szCs w:val="22"/>
              </w:rPr>
              <w:t>Evidence Outcome:</w:t>
            </w:r>
          </w:p>
          <w:p w:rsidR="00772BF8" w:rsidRPr="00216D5A" w:rsidRDefault="002E53AA" w:rsidP="002E53AA">
            <w:pPr>
              <w:spacing w:before="20" w:after="20"/>
              <w:ind w:left="252" w:hanging="252"/>
              <w:rPr>
                <w:rFonts w:asciiTheme="minorHAnsi" w:hAnsiTheme="minorHAnsi"/>
                <w:sz w:val="22"/>
                <w:szCs w:val="22"/>
              </w:rPr>
            </w:pPr>
            <w:r>
              <w:rPr>
                <w:rFonts w:asciiTheme="minorHAnsi" w:hAnsiTheme="minorHAnsi"/>
                <w:sz w:val="22"/>
                <w:szCs w:val="22"/>
              </w:rPr>
              <w:t xml:space="preserve">c.  </w:t>
            </w:r>
            <w:r w:rsidR="00772BF8" w:rsidRPr="00216D5A">
              <w:rPr>
                <w:rFonts w:asciiTheme="minorHAnsi" w:hAnsiTheme="minorHAnsi"/>
                <w:sz w:val="22"/>
                <w:szCs w:val="22"/>
              </w:rPr>
              <w:t>Construct and defend a written historical argument using relevant primary and secondary sources as evidence.</w:t>
            </w:r>
            <w:r w:rsidR="00042C72">
              <w:rPr>
                <w:rFonts w:asciiTheme="minorHAnsi" w:hAnsiTheme="minorHAnsi"/>
                <w:sz w:val="22"/>
                <w:szCs w:val="22"/>
              </w:rPr>
              <w:t xml:space="preserve">  (DOK 1 – 4)</w:t>
            </w:r>
          </w:p>
          <w:p w:rsidR="00772BF8" w:rsidRPr="005E281B" w:rsidRDefault="00772BF8" w:rsidP="005E281B">
            <w:pPr>
              <w:tabs>
                <w:tab w:val="left" w:pos="807"/>
              </w:tabs>
              <w:spacing w:before="20" w:after="20"/>
              <w:rPr>
                <w:rFonts w:asciiTheme="minorHAnsi" w:hAnsiTheme="minorHAnsi"/>
                <w:sz w:val="22"/>
                <w:szCs w:val="22"/>
              </w:rPr>
            </w:pPr>
          </w:p>
        </w:tc>
      </w:tr>
      <w:tr w:rsidR="00772BF8" w:rsidRPr="00D13D5D" w:rsidTr="00145AF8">
        <w:trPr>
          <w:trHeight w:val="432"/>
        </w:trPr>
        <w:tc>
          <w:tcPr>
            <w:tcW w:w="4590" w:type="dxa"/>
            <w:vMerge/>
            <w:tcBorders>
              <w:left w:val="single" w:sz="4" w:space="0" w:color="000000" w:themeColor="text1"/>
              <w:bottom w:val="single" w:sz="4" w:space="0" w:color="000000" w:themeColor="text1"/>
              <w:right w:val="single" w:sz="4" w:space="0" w:color="000000" w:themeColor="text1"/>
            </w:tcBorders>
          </w:tcPr>
          <w:p w:rsidR="00772BF8" w:rsidRPr="00CD055F" w:rsidRDefault="00772BF8" w:rsidP="00772BF8">
            <w:pPr>
              <w:spacing w:before="20" w:after="20"/>
              <w:ind w:left="360"/>
              <w:rPr>
                <w:rFonts w:asciiTheme="minorHAnsi" w:hAnsiTheme="minorHAnsi"/>
                <w:sz w:val="22"/>
                <w:szCs w:val="22"/>
              </w:rPr>
            </w:pP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Relevance and Application:</w:t>
            </w:r>
          </w:p>
          <w:p w:rsidR="00772BF8" w:rsidRPr="002E53AA" w:rsidRDefault="00772BF8" w:rsidP="002E53AA">
            <w:pPr>
              <w:pStyle w:val="ListParagraph"/>
              <w:numPr>
                <w:ilvl w:val="0"/>
                <w:numId w:val="28"/>
              </w:numPr>
              <w:spacing w:before="20" w:after="20"/>
              <w:ind w:left="252" w:hanging="252"/>
              <w:rPr>
                <w:rFonts w:asciiTheme="minorHAnsi" w:hAnsiTheme="minorHAnsi"/>
                <w:sz w:val="22"/>
                <w:szCs w:val="22"/>
              </w:rPr>
            </w:pPr>
            <w:r w:rsidRPr="002E53AA">
              <w:rPr>
                <w:rFonts w:asciiTheme="minorHAnsi" w:hAnsiTheme="minorHAnsi"/>
                <w:sz w:val="22"/>
                <w:szCs w:val="22"/>
              </w:rPr>
              <w:t>Historical information and context are used to interpret, evaluate, and inform decisions or policies regarding such issues as discrimination of various groups – women, indigenous people</w:t>
            </w:r>
            <w:r w:rsidR="002E53AA">
              <w:rPr>
                <w:rFonts w:asciiTheme="minorHAnsi" w:hAnsiTheme="minorHAnsi"/>
                <w:sz w:val="22"/>
                <w:szCs w:val="22"/>
              </w:rPr>
              <w:t>…</w:t>
            </w:r>
            <w:r w:rsidR="00042C72">
              <w:rPr>
                <w:rFonts w:asciiTheme="minorHAnsi" w:hAnsiTheme="minorHAnsi"/>
                <w:sz w:val="22"/>
                <w:szCs w:val="22"/>
              </w:rPr>
              <w:t xml:space="preserve"> </w:t>
            </w:r>
          </w:p>
        </w:tc>
      </w:tr>
      <w:tr w:rsidR="005E281B" w:rsidRPr="00D13D5D" w:rsidTr="00145AF8">
        <w:trPr>
          <w:trHeight w:val="432"/>
        </w:trPr>
        <w:tc>
          <w:tcPr>
            <w:tcW w:w="4590" w:type="dxa"/>
            <w:vMerge w:val="restart"/>
            <w:tcBorders>
              <w:top w:val="single" w:sz="4" w:space="0" w:color="000000" w:themeColor="text1"/>
              <w:left w:val="single" w:sz="4" w:space="0" w:color="000000" w:themeColor="text1"/>
              <w:right w:val="single" w:sz="4" w:space="0" w:color="000000" w:themeColor="text1"/>
            </w:tcBorders>
          </w:tcPr>
          <w:p w:rsidR="005E281B" w:rsidRPr="00CD055F" w:rsidRDefault="008E4AFD" w:rsidP="008E4AFD">
            <w:pPr>
              <w:spacing w:before="20" w:after="20"/>
              <w:rPr>
                <w:rFonts w:asciiTheme="minorHAnsi" w:hAnsiTheme="minorHAnsi"/>
                <w:sz w:val="22"/>
                <w:szCs w:val="22"/>
              </w:rPr>
            </w:pPr>
            <w:r w:rsidRPr="00CD055F">
              <w:rPr>
                <w:rFonts w:asciiTheme="minorHAnsi" w:hAnsiTheme="minorHAnsi"/>
                <w:sz w:val="22"/>
                <w:szCs w:val="22"/>
              </w:rPr>
              <w:t>SS09-GR.HS-S.</w:t>
            </w:r>
            <w:r w:rsidR="00CD055F" w:rsidRPr="00CD055F">
              <w:rPr>
                <w:rFonts w:asciiTheme="minorHAnsi" w:hAnsiTheme="minorHAnsi"/>
                <w:sz w:val="22"/>
                <w:szCs w:val="22"/>
              </w:rPr>
              <w:t>1</w:t>
            </w:r>
            <w:r w:rsidR="00AD7451" w:rsidRPr="00CD055F">
              <w:rPr>
                <w:rFonts w:asciiTheme="minorHAnsi" w:hAnsiTheme="minorHAnsi"/>
                <w:sz w:val="22"/>
                <w:szCs w:val="22"/>
              </w:rPr>
              <w:t>-GLE.</w:t>
            </w:r>
            <w:r w:rsidR="00CD055F" w:rsidRPr="00CD055F">
              <w:rPr>
                <w:rFonts w:asciiTheme="minorHAnsi" w:hAnsiTheme="minorHAnsi"/>
                <w:sz w:val="22"/>
                <w:szCs w:val="22"/>
              </w:rPr>
              <w:t>2</w:t>
            </w:r>
            <w:r w:rsidRPr="00CD055F">
              <w:rPr>
                <w:rFonts w:asciiTheme="minorHAnsi" w:hAnsiTheme="minorHAnsi"/>
                <w:sz w:val="22"/>
                <w:szCs w:val="22"/>
              </w:rPr>
              <w:t xml:space="preserve">: </w:t>
            </w:r>
            <w:r w:rsidR="005E281B" w:rsidRPr="00CD055F">
              <w:rPr>
                <w:rFonts w:asciiTheme="minorHAnsi" w:hAnsiTheme="minorHAnsi"/>
                <w:sz w:val="22"/>
                <w:szCs w:val="22"/>
              </w:rPr>
              <w:t>The key concepts of continuity and change, cause and effect, complexity, unity, and diversity over time.</w:t>
            </w:r>
          </w:p>
        </w:tc>
        <w:tc>
          <w:tcPr>
            <w:tcW w:w="9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3AA" w:rsidRPr="002E53AA" w:rsidRDefault="002E53AA" w:rsidP="008E4AFD">
            <w:pPr>
              <w:spacing w:before="20" w:after="20"/>
              <w:rPr>
                <w:rFonts w:asciiTheme="minorHAnsi" w:hAnsiTheme="minorHAnsi"/>
                <w:b/>
                <w:sz w:val="22"/>
                <w:szCs w:val="22"/>
              </w:rPr>
            </w:pPr>
            <w:r w:rsidRPr="002E53AA">
              <w:rPr>
                <w:rFonts w:asciiTheme="minorHAnsi" w:hAnsiTheme="minorHAnsi"/>
                <w:b/>
                <w:sz w:val="22"/>
                <w:szCs w:val="22"/>
              </w:rPr>
              <w:t>Evidence Outcome:</w:t>
            </w:r>
            <w:r w:rsidR="008E4AFD" w:rsidRPr="002E53AA">
              <w:rPr>
                <w:rFonts w:asciiTheme="minorHAnsi" w:hAnsiTheme="minorHAnsi"/>
                <w:b/>
                <w:sz w:val="22"/>
                <w:szCs w:val="22"/>
              </w:rPr>
              <w:t xml:space="preserve"> </w:t>
            </w:r>
          </w:p>
          <w:p w:rsidR="005E281B" w:rsidRPr="008E4AFD" w:rsidRDefault="002E53AA" w:rsidP="008E4AFD">
            <w:pPr>
              <w:spacing w:before="20" w:after="20"/>
              <w:rPr>
                <w:rFonts w:asciiTheme="minorHAnsi" w:hAnsiTheme="minorHAnsi"/>
                <w:sz w:val="22"/>
                <w:szCs w:val="22"/>
              </w:rPr>
            </w:pPr>
            <w:r>
              <w:rPr>
                <w:rFonts w:asciiTheme="minorHAnsi" w:hAnsiTheme="minorHAnsi"/>
                <w:sz w:val="22"/>
                <w:szCs w:val="22"/>
              </w:rPr>
              <w:t xml:space="preserve">b. </w:t>
            </w:r>
            <w:r w:rsidR="005E281B" w:rsidRPr="008E4AFD">
              <w:rPr>
                <w:rFonts w:asciiTheme="minorHAnsi" w:hAnsiTheme="minorHAnsi"/>
                <w:sz w:val="22"/>
                <w:szCs w:val="22"/>
              </w:rPr>
              <w:t>Investigate causes and effects of significant events in world history.</w:t>
            </w:r>
            <w:r w:rsidR="00042C72">
              <w:rPr>
                <w:rFonts w:asciiTheme="minorHAnsi" w:hAnsiTheme="minorHAnsi"/>
                <w:sz w:val="22"/>
                <w:szCs w:val="22"/>
              </w:rPr>
              <w:t xml:space="preserve"> (DOK 1 – 2)</w:t>
            </w:r>
          </w:p>
          <w:p w:rsidR="005E281B" w:rsidRPr="00D13D5D" w:rsidRDefault="005E281B" w:rsidP="005E281B">
            <w:pPr>
              <w:pStyle w:val="ListParagraph"/>
              <w:tabs>
                <w:tab w:val="left" w:pos="807"/>
              </w:tabs>
              <w:spacing w:before="20" w:after="20"/>
              <w:ind w:left="-18"/>
              <w:rPr>
                <w:rFonts w:asciiTheme="minorHAnsi" w:hAnsiTheme="minorHAnsi"/>
                <w:sz w:val="22"/>
                <w:szCs w:val="22"/>
              </w:rPr>
            </w:pPr>
          </w:p>
        </w:tc>
      </w:tr>
      <w:tr w:rsidR="005E281B" w:rsidRPr="00D13D5D" w:rsidTr="00145AF8">
        <w:trPr>
          <w:trHeight w:val="432"/>
        </w:trPr>
        <w:tc>
          <w:tcPr>
            <w:tcW w:w="4590" w:type="dxa"/>
            <w:vMerge/>
            <w:tcBorders>
              <w:left w:val="single" w:sz="4" w:space="0" w:color="000000" w:themeColor="text1"/>
              <w:bottom w:val="single" w:sz="4" w:space="0" w:color="auto"/>
              <w:right w:val="single" w:sz="4" w:space="0" w:color="000000" w:themeColor="text1"/>
            </w:tcBorders>
          </w:tcPr>
          <w:p w:rsidR="005E281B" w:rsidRPr="00D13D5D" w:rsidRDefault="005E281B" w:rsidP="00CB50AB">
            <w:pPr>
              <w:spacing w:before="20" w:after="20"/>
              <w:rPr>
                <w:rFonts w:asciiTheme="minorHAnsi" w:hAnsiTheme="minorHAnsi"/>
                <w:sz w:val="22"/>
                <w:szCs w:val="22"/>
              </w:rPr>
            </w:pPr>
          </w:p>
        </w:tc>
        <w:tc>
          <w:tcPr>
            <w:tcW w:w="9450" w:type="dxa"/>
            <w:tcBorders>
              <w:top w:val="single" w:sz="4" w:space="0" w:color="000000" w:themeColor="text1"/>
              <w:left w:val="single" w:sz="4" w:space="0" w:color="000000" w:themeColor="text1"/>
              <w:bottom w:val="single" w:sz="4" w:space="0" w:color="auto"/>
              <w:right w:val="single" w:sz="4" w:space="0" w:color="000000" w:themeColor="text1"/>
            </w:tcBorders>
          </w:tcPr>
          <w:p w:rsidR="002E53AA" w:rsidRPr="002E53AA" w:rsidRDefault="002E53AA" w:rsidP="008E4AFD">
            <w:pPr>
              <w:tabs>
                <w:tab w:val="left" w:pos="807"/>
              </w:tabs>
              <w:spacing w:before="20" w:after="20"/>
              <w:rPr>
                <w:rFonts w:asciiTheme="minorHAnsi" w:hAnsiTheme="minorHAnsi"/>
                <w:b/>
                <w:sz w:val="22"/>
                <w:szCs w:val="22"/>
              </w:rPr>
            </w:pPr>
            <w:r w:rsidRPr="002E53AA">
              <w:rPr>
                <w:rFonts w:asciiTheme="minorHAnsi" w:hAnsiTheme="minorHAnsi"/>
                <w:b/>
                <w:sz w:val="22"/>
                <w:szCs w:val="22"/>
              </w:rPr>
              <w:t>Nature of History:</w:t>
            </w:r>
            <w:r w:rsidR="008E4AFD" w:rsidRPr="002E53AA">
              <w:rPr>
                <w:rFonts w:asciiTheme="minorHAnsi" w:hAnsiTheme="minorHAnsi"/>
                <w:b/>
                <w:sz w:val="22"/>
                <w:szCs w:val="22"/>
              </w:rPr>
              <w:t xml:space="preserve"> </w:t>
            </w:r>
          </w:p>
          <w:p w:rsidR="005E281B" w:rsidRPr="002E53AA" w:rsidRDefault="005E281B" w:rsidP="002E53AA">
            <w:pPr>
              <w:pStyle w:val="ListParagraph"/>
              <w:numPr>
                <w:ilvl w:val="0"/>
                <w:numId w:val="29"/>
              </w:numPr>
              <w:tabs>
                <w:tab w:val="left" w:pos="807"/>
              </w:tabs>
              <w:spacing w:before="20" w:after="20"/>
              <w:ind w:left="252" w:hanging="270"/>
              <w:rPr>
                <w:rFonts w:asciiTheme="minorHAnsi" w:hAnsiTheme="minorHAnsi"/>
                <w:sz w:val="22"/>
                <w:szCs w:val="22"/>
              </w:rPr>
            </w:pPr>
            <w:r w:rsidRPr="002E53AA">
              <w:rPr>
                <w:rFonts w:asciiTheme="minorHAnsi" w:hAnsiTheme="minorHAnsi"/>
                <w:sz w:val="22"/>
                <w:szCs w:val="22"/>
              </w:rPr>
              <w:t>Historical thinkers analyze the significance of interactions among eras, ideas, individuals, and groups.</w:t>
            </w:r>
          </w:p>
          <w:p w:rsidR="005E281B" w:rsidRPr="00D13D5D" w:rsidRDefault="005E281B" w:rsidP="00CB50AB">
            <w:pPr>
              <w:spacing w:before="20" w:after="20"/>
              <w:rPr>
                <w:rFonts w:asciiTheme="minorHAnsi" w:hAnsiTheme="minorHAnsi"/>
                <w:sz w:val="22"/>
                <w:szCs w:val="22"/>
              </w:rPr>
            </w:pPr>
          </w:p>
        </w:tc>
      </w:tr>
      <w:tr w:rsidR="00AD7451" w:rsidRPr="00D13D5D" w:rsidTr="00145AF8">
        <w:trPr>
          <w:trHeight w:val="1503"/>
        </w:trPr>
        <w:tc>
          <w:tcPr>
            <w:tcW w:w="4590" w:type="dxa"/>
            <w:tcBorders>
              <w:top w:val="single" w:sz="4" w:space="0" w:color="auto"/>
              <w:left w:val="single" w:sz="4" w:space="0" w:color="auto"/>
              <w:bottom w:val="single" w:sz="4" w:space="0" w:color="auto"/>
              <w:right w:val="single" w:sz="4" w:space="0" w:color="auto"/>
            </w:tcBorders>
          </w:tcPr>
          <w:p w:rsidR="00AD7451" w:rsidRPr="008E4AFD" w:rsidRDefault="00AD7451" w:rsidP="00AD7451">
            <w:pPr>
              <w:spacing w:before="20" w:after="20"/>
              <w:rPr>
                <w:rFonts w:asciiTheme="minorHAnsi" w:hAnsiTheme="minorHAnsi"/>
                <w:sz w:val="22"/>
                <w:szCs w:val="22"/>
              </w:rPr>
            </w:pPr>
            <w:r>
              <w:rPr>
                <w:sz w:val="22"/>
                <w:szCs w:val="22"/>
              </w:rPr>
              <w:lastRenderedPageBreak/>
              <w:t xml:space="preserve">CH09-GR.HS-S.4-GLE.5: </w:t>
            </w:r>
            <w:r>
              <w:t>Analyze the factors that influence community and societal beliefs that underlie violence, and describe relationships, attitudes, behavior, and vulnerability to violence</w:t>
            </w:r>
          </w:p>
        </w:tc>
        <w:tc>
          <w:tcPr>
            <w:tcW w:w="9450" w:type="dxa"/>
            <w:tcBorders>
              <w:top w:val="single" w:sz="4" w:space="0" w:color="auto"/>
              <w:left w:val="single" w:sz="4" w:space="0" w:color="auto"/>
              <w:bottom w:val="single" w:sz="4" w:space="0" w:color="auto"/>
              <w:right w:val="single" w:sz="4" w:space="0" w:color="auto"/>
            </w:tcBorders>
          </w:tcPr>
          <w:p w:rsidR="002E53AA" w:rsidRPr="002E53AA" w:rsidRDefault="002E53AA" w:rsidP="008E4AFD">
            <w:pPr>
              <w:spacing w:before="20" w:after="20"/>
              <w:rPr>
                <w:b/>
                <w:sz w:val="22"/>
                <w:szCs w:val="22"/>
              </w:rPr>
            </w:pPr>
            <w:r w:rsidRPr="002E53AA">
              <w:rPr>
                <w:b/>
                <w:sz w:val="22"/>
                <w:szCs w:val="22"/>
              </w:rPr>
              <w:t>Evidence Outcome</w:t>
            </w:r>
            <w:r>
              <w:rPr>
                <w:b/>
                <w:sz w:val="22"/>
                <w:szCs w:val="22"/>
              </w:rPr>
              <w:t>s</w:t>
            </w:r>
            <w:r w:rsidRPr="002E53AA">
              <w:rPr>
                <w:b/>
                <w:sz w:val="22"/>
                <w:szCs w:val="22"/>
              </w:rPr>
              <w:t>:</w:t>
            </w:r>
          </w:p>
          <w:p w:rsidR="00042C72" w:rsidRDefault="002E53AA" w:rsidP="008E4AFD">
            <w:pPr>
              <w:spacing w:before="20" w:after="20"/>
              <w:rPr>
                <w:rFonts w:asciiTheme="minorHAnsi" w:hAnsiTheme="minorHAnsi"/>
                <w:sz w:val="22"/>
                <w:szCs w:val="22"/>
              </w:rPr>
            </w:pPr>
            <w:r>
              <w:rPr>
                <w:sz w:val="22"/>
                <w:szCs w:val="22"/>
              </w:rPr>
              <w:t xml:space="preserve">b. </w:t>
            </w:r>
            <w:r w:rsidR="00AD7451" w:rsidRPr="00AD7451">
              <w:rPr>
                <w:rFonts w:asciiTheme="minorHAnsi" w:hAnsiTheme="minorHAnsi"/>
                <w:sz w:val="22"/>
                <w:szCs w:val="22"/>
              </w:rPr>
              <w:t>Analyze the consequences of prejudice, discrimination, bias, racism, sexism, and hate crimes</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 xml:space="preserve"> </w:t>
            </w:r>
          </w:p>
          <w:p w:rsidR="00AD7451" w:rsidRDefault="00042C72" w:rsidP="008E4AFD">
            <w:pPr>
              <w:spacing w:before="20" w:after="20"/>
              <w:rPr>
                <w:rFonts w:asciiTheme="minorHAnsi" w:hAnsiTheme="minorHAnsi"/>
                <w:sz w:val="22"/>
                <w:szCs w:val="22"/>
              </w:rPr>
            </w:pPr>
            <w:r>
              <w:rPr>
                <w:rFonts w:asciiTheme="minorHAnsi" w:hAnsiTheme="minorHAnsi"/>
                <w:sz w:val="22"/>
                <w:szCs w:val="22"/>
              </w:rPr>
              <w:t>(DOK 1 – 4)</w:t>
            </w:r>
          </w:p>
          <w:p w:rsidR="00AD7451" w:rsidRPr="00AD7451" w:rsidRDefault="002E53AA" w:rsidP="00AD7451">
            <w:pPr>
              <w:rPr>
                <w:rFonts w:asciiTheme="minorHAnsi" w:hAnsiTheme="minorHAnsi"/>
                <w:sz w:val="22"/>
                <w:szCs w:val="22"/>
                <w:highlight w:val="yellow"/>
              </w:rPr>
            </w:pPr>
            <w:r>
              <w:rPr>
                <w:sz w:val="22"/>
                <w:szCs w:val="22"/>
              </w:rPr>
              <w:t xml:space="preserve">d. </w:t>
            </w:r>
            <w:r w:rsidR="00AD7451" w:rsidRPr="00AD7451">
              <w:rPr>
                <w:rFonts w:asciiTheme="minorHAnsi" w:hAnsiTheme="minorHAnsi"/>
                <w:sz w:val="22"/>
                <w:szCs w:val="22"/>
              </w:rPr>
              <w:t>Demonstrate the ability to take the perspectives of others in a conflict situation</w:t>
            </w:r>
            <w:r w:rsidR="00042C72">
              <w:rPr>
                <w:rFonts w:asciiTheme="minorHAnsi" w:hAnsiTheme="minorHAnsi"/>
                <w:sz w:val="22"/>
                <w:szCs w:val="22"/>
              </w:rPr>
              <w:t>.</w:t>
            </w:r>
            <w:r w:rsidR="00AD7451" w:rsidRPr="00AD7451">
              <w:rPr>
                <w:rFonts w:asciiTheme="minorHAnsi" w:hAnsiTheme="minorHAnsi"/>
                <w:sz w:val="22"/>
                <w:szCs w:val="22"/>
              </w:rPr>
              <w:t> </w:t>
            </w:r>
            <w:r w:rsidR="00042C72">
              <w:rPr>
                <w:rFonts w:asciiTheme="minorHAnsi" w:hAnsiTheme="minorHAnsi"/>
                <w:sz w:val="22"/>
                <w:szCs w:val="22"/>
              </w:rPr>
              <w:t>(DOK 1 – 3)</w:t>
            </w:r>
          </w:p>
        </w:tc>
      </w:tr>
    </w:tbl>
    <w:p w:rsidR="008E4AFD" w:rsidRDefault="008E4AFD">
      <w:pPr>
        <w:rPr>
          <w:rFonts w:asciiTheme="minorHAnsi" w:hAnsiTheme="minorHAnsi" w:cs="Arial"/>
          <w:caps/>
          <w:szCs w:val="22"/>
        </w:rPr>
      </w:pPr>
    </w:p>
    <w:p w:rsidR="00ED1F0A" w:rsidRPr="002E53AA" w:rsidRDefault="003033BB" w:rsidP="002E53AA">
      <w:pPr>
        <w:spacing w:after="60"/>
        <w:rPr>
          <w:rFonts w:asciiTheme="minorHAnsi" w:hAnsiTheme="minorHAnsi" w:cs="Arial"/>
          <w:b/>
          <w:caps/>
          <w:szCs w:val="22"/>
        </w:rPr>
      </w:pPr>
      <w:r w:rsidRPr="002E53AA">
        <w:rPr>
          <w:rFonts w:asciiTheme="minorHAnsi" w:hAnsiTheme="minorHAnsi" w:cs="Arial"/>
          <w:b/>
          <w:caps/>
          <w:szCs w:val="22"/>
        </w:rPr>
        <w:t>DisciplinE</w:t>
      </w:r>
      <w:r w:rsidR="008B53DC" w:rsidRPr="002E53AA">
        <w:rPr>
          <w:rFonts w:asciiTheme="minorHAnsi" w:hAnsiTheme="minorHAnsi" w:cs="Arial"/>
          <w:b/>
          <w:caps/>
          <w:szCs w:val="22"/>
        </w:rPr>
        <w:t xml:space="preserve"> Specific Content and Skills</w:t>
      </w:r>
    </w:p>
    <w:tbl>
      <w:tblPr>
        <w:tblStyle w:val="TableGrid"/>
        <w:tblW w:w="14040" w:type="dxa"/>
        <w:tblInd w:w="108" w:type="dxa"/>
        <w:tblLook w:val="04A0" w:firstRow="1" w:lastRow="0" w:firstColumn="1" w:lastColumn="0" w:noHBand="0" w:noVBand="1"/>
      </w:tblPr>
      <w:tblGrid>
        <w:gridCol w:w="14040"/>
      </w:tblGrid>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 xml:space="preserve">Cultural impact of European exploration on indigenous peoples </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Using and analyzing primary and secondary sources</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Cite specific textual evidence to support analysis primary and secondary sources , attending to such features as the date and origin of the information</w:t>
            </w:r>
          </w:p>
        </w:tc>
      </w:tr>
      <w:tr w:rsidR="004F1907" w:rsidTr="00145AF8">
        <w:tc>
          <w:tcPr>
            <w:tcW w:w="14040" w:type="dxa"/>
          </w:tcPr>
          <w:p w:rsidR="004F1907" w:rsidRPr="002E53AA" w:rsidRDefault="004F1907" w:rsidP="002E53AA">
            <w:pPr>
              <w:ind w:left="360"/>
              <w:rPr>
                <w:rFonts w:asciiTheme="minorHAnsi" w:hAnsiTheme="minorHAnsi" w:cs="Arial"/>
                <w:caps/>
                <w:szCs w:val="22"/>
              </w:rPr>
            </w:pPr>
            <w:r w:rsidRPr="002E53AA">
              <w:rPr>
                <w:rFonts w:asciiTheme="minorHAnsi" w:hAnsiTheme="minorHAnsi" w:cs="Arial"/>
                <w:szCs w:val="22"/>
              </w:rPr>
              <w:t>Compare the point of view of two or more authors for how they treat the same or similar topics including which details they include and emphasize in their respective accounts</w:t>
            </w:r>
            <w:r w:rsidR="005F0DA5" w:rsidRPr="002E53AA">
              <w:rPr>
                <w:rFonts w:asciiTheme="minorHAnsi" w:hAnsiTheme="minorHAnsi" w:cs="Arial"/>
                <w:szCs w:val="22"/>
              </w:rPr>
              <w:t>.</w:t>
            </w:r>
          </w:p>
        </w:tc>
      </w:tr>
    </w:tbl>
    <w:p w:rsidR="001A0565" w:rsidRPr="002E53AA" w:rsidRDefault="00994114" w:rsidP="002E53AA">
      <w:pPr>
        <w:spacing w:before="120" w:after="60"/>
        <w:rPr>
          <w:b/>
        </w:rPr>
      </w:pPr>
      <w:r w:rsidRPr="002E53AA">
        <w:rPr>
          <w:rFonts w:asciiTheme="minorHAnsi" w:hAnsiTheme="minorHAnsi" w:cs="Arial"/>
          <w:b/>
          <w:caps/>
          <w:szCs w:val="22"/>
        </w:rPr>
        <w:t>Common Core State Standards</w:t>
      </w:r>
    </w:p>
    <w:tbl>
      <w:tblPr>
        <w:tblStyle w:val="TableGrid"/>
        <w:tblW w:w="14040" w:type="dxa"/>
        <w:tblInd w:w="108" w:type="dxa"/>
        <w:tblLook w:val="04A0" w:firstRow="1" w:lastRow="0" w:firstColumn="1" w:lastColumn="0" w:noHBand="0" w:noVBand="1"/>
      </w:tblPr>
      <w:tblGrid>
        <w:gridCol w:w="6840"/>
        <w:gridCol w:w="7200"/>
      </w:tblGrid>
      <w:tr w:rsidR="001A0565" w:rsidRPr="004A33AB" w:rsidTr="00145AF8">
        <w:tc>
          <w:tcPr>
            <w:tcW w:w="140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READING STANDARDS FOR ARGUMENTATION</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Reading Standards</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Reading Standards</w:t>
            </w:r>
            <w:r w:rsidR="001E0657">
              <w:rPr>
                <w:b/>
                <w:color w:val="FFFFFF" w:themeColor="background1"/>
                <w:sz w:val="20"/>
                <w:szCs w:val="20"/>
              </w:rPr>
              <w:t xml:space="preserve"> (in bold)</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1- Read closely to determine what the text says explicitly and to make logical inferences from it; cite specific textual evidence when writing or speaking to support conclusions drawn from the test.</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3- Analyze how and why individuals, events, and ideas develop and interact over the course of a text.</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2- Determine central ideas or themes of a text and analyze their development; summarize the key supporting details and ideas.</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5- Analyze the structure of texts, including how specific sentences, paragraphs, and larger portions of the text (e.g., section, chapter, scene, or stanza) relate to each other and the whole.</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sz w:val="22"/>
                <w:szCs w:val="22"/>
              </w:rPr>
            </w:pPr>
            <w:r w:rsidRPr="00C03F86">
              <w:rPr>
                <w:sz w:val="22"/>
                <w:szCs w:val="22"/>
              </w:rPr>
              <w:t>4- Interpret words and phrases as they are used in a text, including determining technical, connotative, and figurative meanings, and analyze how specific word choices shape meaning or tone.</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6- Assess how point of view or purpose shapes the content and style of a text.</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Read and comprehend complex literary and informational texts independently and proficiently.</w:t>
            </w: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7- Integrate and evaluate content presented in diverse formats and media, including visually and quantitatively, as well as in words.</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rPr>
                <w:color w:val="808080" w:themeColor="background1" w:themeShade="80"/>
                <w:sz w:val="22"/>
                <w:szCs w:val="22"/>
              </w:rPr>
            </w:pPr>
            <w:r w:rsidRPr="00C03F86">
              <w:rPr>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1A0565" w:rsidRPr="004A33AB" w:rsidTr="00145AF8">
        <w:tc>
          <w:tcPr>
            <w:tcW w:w="6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103C1A" w:rsidRDefault="001A0565" w:rsidP="00265970">
            <w:pPr>
              <w:spacing w:before="60" w:after="60"/>
              <w:rPr>
                <w:color w:val="808080" w:themeColor="background1" w:themeShade="80"/>
                <w:sz w:val="20"/>
                <w:szCs w:val="20"/>
              </w:rPr>
            </w:pPr>
          </w:p>
        </w:tc>
        <w:tc>
          <w:tcPr>
            <w:tcW w:w="7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FE2593" w:rsidRDefault="001A0565" w:rsidP="00265970">
            <w:pPr>
              <w:spacing w:before="60" w:after="60"/>
              <w:rPr>
                <w:sz w:val="22"/>
                <w:szCs w:val="22"/>
              </w:rPr>
            </w:pPr>
            <w:r w:rsidRPr="00FE2593">
              <w:rPr>
                <w:sz w:val="22"/>
                <w:szCs w:val="22"/>
              </w:rPr>
              <w:t>9- Analyze how two or more texts address similar themes or topics in order to build knowledge or to compare the approaches the authors take.</w:t>
            </w:r>
          </w:p>
        </w:tc>
      </w:tr>
    </w:tbl>
    <w:p w:rsidR="002E53AA" w:rsidRDefault="002E53AA">
      <w:r>
        <w:br w:type="page"/>
      </w:r>
    </w:p>
    <w:tbl>
      <w:tblPr>
        <w:tblStyle w:val="TableGrid"/>
        <w:tblW w:w="0" w:type="auto"/>
        <w:tblLook w:val="04A0" w:firstRow="1" w:lastRow="0" w:firstColumn="1" w:lastColumn="0" w:noHBand="0" w:noVBand="1"/>
      </w:tblPr>
      <w:tblGrid>
        <w:gridCol w:w="6948"/>
        <w:gridCol w:w="6948"/>
      </w:tblGrid>
      <w:tr w:rsidR="001A0565" w:rsidRPr="004A33AB" w:rsidTr="00265970">
        <w:tc>
          <w:tcPr>
            <w:tcW w:w="138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lastRenderedPageBreak/>
              <w:t>WRITING STANDARDS FOR ARGUMENTATION</w:t>
            </w:r>
          </w:p>
        </w:tc>
      </w:tr>
      <w:tr w:rsidR="001A0565" w:rsidRPr="004A33AB"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“Built-in” Writing Standards</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1A0565" w:rsidRPr="00103C1A" w:rsidRDefault="001A0565" w:rsidP="00265970">
            <w:pPr>
              <w:jc w:val="center"/>
              <w:rPr>
                <w:b/>
                <w:color w:val="FFFFFF" w:themeColor="background1"/>
                <w:sz w:val="20"/>
                <w:szCs w:val="20"/>
              </w:rPr>
            </w:pPr>
            <w:r w:rsidRPr="00103C1A">
              <w:rPr>
                <w:b/>
                <w:color w:val="FFFFFF" w:themeColor="background1"/>
                <w:sz w:val="20"/>
                <w:szCs w:val="20"/>
              </w:rPr>
              <w:t>“When Appropriate” Writing Standards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 Write arguments to support claims in an analysis of substantive topics or texts, using valid reasoning and relevant and sufficient evidence.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4- Produce clear and coherent writing in which the development, organization, and style are appropriate to task, purpose,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3- Write narratives to develop real or imagined experiences or events using effective technique, well-chosen details, and well-structured event sequences.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5- Develop and strengthen writing as needed by planning, revising, editing, rewriting, or trying a new approach.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6- Use technology, including the Internet, to produce and publish writing and to interact and collaborate with others.</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9- Draw evidence from literary or informational texts to support analysis, reflection, and research.</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7- Conduct short as well as more sustained research projects based on focused questions, demonstrating understanding of the subject under investigation.</w:t>
            </w:r>
          </w:p>
        </w:tc>
      </w:tr>
      <w:tr w:rsidR="001A0565" w:rsidRPr="00103C1A" w:rsidTr="00265970">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sz w:val="22"/>
                <w:szCs w:val="22"/>
              </w:rPr>
            </w:pPr>
            <w:r w:rsidRPr="00C03F86">
              <w:rPr>
                <w:sz w:val="22"/>
                <w:szCs w:val="22"/>
              </w:rPr>
              <w:t>10- Write routinely over extended time frames (time for research, reflection, and revision) and shorter time frames (a single sitting or a day or two) for a range of tasks, purposes, and audience.</w:t>
            </w:r>
          </w:p>
        </w:tc>
        <w:tc>
          <w:tcPr>
            <w:tcW w:w="69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0565" w:rsidRPr="00C03F86" w:rsidRDefault="001A0565" w:rsidP="00265970">
            <w:pPr>
              <w:spacing w:before="60" w:after="60"/>
              <w:ind w:right="72"/>
              <w:rPr>
                <w:color w:val="808080" w:themeColor="background1" w:themeShade="80"/>
                <w:sz w:val="22"/>
                <w:szCs w:val="22"/>
              </w:rPr>
            </w:pPr>
            <w:r w:rsidRPr="00C03F86">
              <w:rPr>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rsidR="001A0565" w:rsidRDefault="001A0565" w:rsidP="001A0565">
      <w:pPr>
        <w:spacing w:before="20" w:after="20"/>
        <w:ind w:right="72"/>
        <w:rPr>
          <w:b/>
          <w:caps/>
          <w:color w:val="FFFFFF"/>
          <w:sz w:val="22"/>
        </w:rPr>
        <w:sectPr w:rsidR="001A0565" w:rsidSect="00265970">
          <w:pgSz w:w="15840" w:h="12240" w:orient="landscape"/>
          <w:pgMar w:top="1008" w:right="1080" w:bottom="1008" w:left="1080" w:header="720" w:footer="720" w:gutter="0"/>
          <w:cols w:space="720"/>
          <w:docGrid w:linePitch="240" w:charSpace="32768"/>
        </w:sectPr>
      </w:pPr>
    </w:p>
    <w:p w:rsidR="001A0565" w:rsidRPr="00505A05" w:rsidRDefault="001A0565" w:rsidP="001A0565">
      <w:pPr>
        <w:sectPr w:rsidR="001A0565" w:rsidRPr="00505A05" w:rsidSect="00265970">
          <w:type w:val="continuous"/>
          <w:pgSz w:w="15840" w:h="12240" w:orient="landscape"/>
          <w:pgMar w:top="864" w:right="864" w:bottom="864" w:left="864" w:header="720" w:footer="720" w:gutter="0"/>
          <w:cols w:space="720"/>
        </w:sectPr>
      </w:pPr>
    </w:p>
    <w:p w:rsidR="0070740F" w:rsidRDefault="0070740F">
      <w:pPr>
        <w:rPr>
          <w:rFonts w:asciiTheme="minorHAnsi" w:hAnsiTheme="minorHAnsi" w:cs="Arial"/>
          <w:szCs w:val="22"/>
        </w:rPr>
      </w:pPr>
    </w:p>
    <w:p w:rsidR="00A7036E" w:rsidRPr="002E53AA" w:rsidRDefault="00A7036E" w:rsidP="002E53AA">
      <w:pPr>
        <w:spacing w:before="20" w:after="60"/>
        <w:rPr>
          <w:rFonts w:asciiTheme="minorHAnsi" w:hAnsiTheme="minorHAnsi" w:cs="Arial"/>
          <w:b/>
          <w:i/>
          <w:szCs w:val="22"/>
        </w:rPr>
      </w:pPr>
      <w:r w:rsidRPr="002E53AA">
        <w:rPr>
          <w:rFonts w:asciiTheme="minorHAnsi" w:hAnsiTheme="minorHAnsi" w:cs="Arial"/>
          <w:b/>
          <w:i/>
          <w:szCs w:val="22"/>
        </w:rPr>
        <w:t>TEACHING TASK RUBRIC (ARGUMENTATION)</w:t>
      </w:r>
    </w:p>
    <w:tbl>
      <w:tblPr>
        <w:tblW w:w="0" w:type="auto"/>
        <w:tblLayout w:type="fixed"/>
        <w:tblLook w:val="0000" w:firstRow="0" w:lastRow="0" w:firstColumn="0" w:lastColumn="0" w:noHBand="0" w:noVBand="0"/>
      </w:tblPr>
      <w:tblGrid>
        <w:gridCol w:w="1548"/>
        <w:gridCol w:w="2610"/>
        <w:gridCol w:w="270"/>
        <w:gridCol w:w="270"/>
        <w:gridCol w:w="2520"/>
        <w:gridCol w:w="270"/>
        <w:gridCol w:w="270"/>
        <w:gridCol w:w="2790"/>
        <w:gridCol w:w="270"/>
        <w:gridCol w:w="270"/>
        <w:gridCol w:w="3150"/>
      </w:tblGrid>
      <w:tr w:rsidR="00A7036E" w:rsidRPr="00A7036E" w:rsidTr="00400746">
        <w:tc>
          <w:tcPr>
            <w:tcW w:w="15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Approaches Expectations</w:t>
            </w: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Meets Expectations</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Advanced</w:t>
            </w:r>
          </w:p>
        </w:tc>
      </w:tr>
      <w:tr w:rsidR="00A7036E" w:rsidRPr="00A7036E" w:rsidTr="00400746">
        <w:tc>
          <w:tcPr>
            <w:tcW w:w="1548" w:type="dxa"/>
            <w:vMerge/>
            <w:tcBorders>
              <w:top w:val="single" w:sz="4" w:space="0" w:color="000000"/>
              <w:left w:val="single" w:sz="4" w:space="0" w:color="auto"/>
              <w:bottom w:val="single" w:sz="4" w:space="0" w:color="auto"/>
              <w:right w:val="single" w:sz="4" w:space="0" w:color="auto"/>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1.5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2.5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3.5</w:t>
            </w: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0F7514">
            <w:pPr>
              <w:spacing w:before="20" w:after="20"/>
              <w:rPr>
                <w:rFonts w:asciiTheme="minorHAnsi" w:hAnsiTheme="minorHAnsi" w:cs="Arial"/>
                <w:i/>
                <w:szCs w:val="22"/>
              </w:rPr>
            </w:pPr>
            <w:r w:rsidRPr="00A7036E">
              <w:rPr>
                <w:rFonts w:asciiTheme="minorHAnsi" w:hAnsiTheme="minorHAnsi" w:cs="Arial"/>
                <w:i/>
                <w:szCs w:val="22"/>
              </w:rPr>
              <w:t>4</w:t>
            </w:r>
          </w:p>
        </w:tc>
      </w:tr>
      <w:tr w:rsidR="00A7036E" w:rsidRPr="00A7036E" w:rsidTr="00400746">
        <w:tc>
          <w:tcPr>
            <w:tcW w:w="1548"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address prompt, but lacks focus or is off-task.</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prompt appropriately and establishes a position, but focus is uneven.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prompt appropriately and maintains a clear, steady focus. Provides a generally convincing position.</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Addresses all aspects of prompt appropriately with a consistently strong focus and convincing position.</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establish a claim, but lacks a clear purpose. (L2) Makes no mention of counter claims.</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Establishes a claim. (L2) Makes note of counter claims.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 credible claim. (L2) Develops claim and counter claims fairly.</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Establishes and maintains a substantive and credible claim or proposal. (L2) Develops claims and counter claims fairly and thoroughly.</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Reading/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reference reading materials to develop response, but lacks connections or relevance to the purpose of the prompt.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Presents information from reading materials relevant to the purpose of the prompt with minor lapses in accuracy or completeness.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details from reading materials relevant to the purpose of the prompt to develop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and effectively presents important details from reading materials to develop argument or claim.</w:t>
            </w:r>
          </w:p>
        </w:tc>
      </w:tr>
      <w:tr w:rsidR="00A7036E" w:rsidRPr="00A7036E" w:rsidTr="00400746">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provide details in response to the prompt, but lacks sufficient development or relevance to the purpose of the prompt. (L3) Makes no connections or a connection that is irrelevant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details to support and develop the focus, controlling idea, or claim, with minor lapses in the reasoning, examples, or explanations. (L3) Makes a connection with a weak or unclear relationship to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appropriate and sufficient details to support and develop the focus, controlling idea, or claim. (L3) Makes a relevant connection to clarify argument or claim.</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Presents thorough and detailed information to effectively support and develop the focus, controlling idea, or claim. (L3) Makes a clarifying connection(s) that illuminates argument and adds depth to reasoning.</w:t>
            </w:r>
          </w:p>
        </w:tc>
      </w:tr>
    </w:tbl>
    <w:p w:rsidR="002E53AA" w:rsidRDefault="002E53AA">
      <w:r>
        <w:br w:type="page"/>
      </w:r>
    </w:p>
    <w:tbl>
      <w:tblPr>
        <w:tblW w:w="0" w:type="auto"/>
        <w:tblLayout w:type="fixed"/>
        <w:tblLook w:val="0000" w:firstRow="0" w:lastRow="0" w:firstColumn="0" w:lastColumn="0" w:noHBand="0" w:noVBand="0"/>
      </w:tblPr>
      <w:tblGrid>
        <w:gridCol w:w="1548"/>
        <w:gridCol w:w="2610"/>
        <w:gridCol w:w="540"/>
        <w:gridCol w:w="2520"/>
        <w:gridCol w:w="540"/>
        <w:gridCol w:w="2790"/>
        <w:gridCol w:w="630"/>
        <w:gridCol w:w="3060"/>
      </w:tblGrid>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lastRenderedPageBreak/>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organize ideas, but lacks control of structure.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Uses an appropriate organizational structure for development of reasoning and logic, with minor lapses in structure and/or coherence.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appropriate organizational structure to address specific requirements of the prompt. Structure reveals the reasoning and logic of the argument.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Maintains an organizational structure that intentionally and effectively enhances the presentation of information as required by the specific prompt. Structure enhances development of the reasoning and logic of the argument.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demonstrate standard English conventions, but lacks cohesion and control of grammar, usage, and mechanics. Sources are used without citation.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 xml:space="preserve">Demonstrates an uneven command of standard English conventions and cohesion. </w:t>
            </w:r>
          </w:p>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bCs/>
                <w:i/>
                <w:szCs w:val="22"/>
              </w:rPr>
              <w:t>Uses language and tone with some inaccurate, inappropriate, or uneven features</w:t>
            </w:r>
            <w:r w:rsidRPr="00A7036E">
              <w:rPr>
                <w:rFonts w:asciiTheme="minorHAnsi" w:hAnsiTheme="minorHAnsi" w:cs="Arial"/>
                <w:i/>
                <w:szCs w:val="22"/>
              </w:rPr>
              <w:t>. Inconsistently cites sources.</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A7036E" w:rsidRPr="00A7036E" w:rsidTr="002E53AA">
        <w:tc>
          <w:tcPr>
            <w:tcW w:w="1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Content Understanding</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Attempts to include disciplinary content in argument, but understanding of content is weak; content is irrelevant, inappropriate, or inaccurate.</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Briefly notes disciplinary content relevant to the prompt; shows basic or uneven understanding of content; minor errors in explanation.</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Accurately presents disciplinary content relevant to the prompt with sufficient explanations that demonstrate understanding.</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036E" w:rsidRPr="00A7036E" w:rsidRDefault="00A7036E" w:rsidP="00A7036E">
            <w:pPr>
              <w:spacing w:before="20" w:after="20"/>
              <w:rPr>
                <w:rFonts w:asciiTheme="minorHAnsi" w:hAnsiTheme="minorHAnsi" w:cs="Arial"/>
                <w:i/>
                <w:szCs w:val="22"/>
              </w:rPr>
            </w:pPr>
            <w:r w:rsidRPr="00A7036E">
              <w:rPr>
                <w:rFonts w:asciiTheme="minorHAnsi" w:hAnsiTheme="minorHAnsi" w:cs="Arial"/>
                <w:i/>
                <w:szCs w:val="22"/>
              </w:rPr>
              <w:t>Integrates relevant and accurate disciplinary content with thorough explanations that demonstrate in-depth understanding.</w:t>
            </w:r>
          </w:p>
        </w:tc>
      </w:tr>
    </w:tbl>
    <w:p w:rsidR="00351D84" w:rsidRDefault="00351D84" w:rsidP="00CB50AB">
      <w:pPr>
        <w:spacing w:before="20" w:after="20"/>
        <w:rPr>
          <w:rFonts w:asciiTheme="minorHAnsi" w:hAnsiTheme="minorHAnsi" w:cs="Arial"/>
          <w:szCs w:val="22"/>
        </w:rPr>
      </w:pPr>
    </w:p>
    <w:p w:rsidR="007D5D87" w:rsidRDefault="007D5D87" w:rsidP="001A0565"/>
    <w:p w:rsidR="001A0565" w:rsidRDefault="001A0565" w:rsidP="001A0565"/>
    <w:p w:rsidR="001A0565" w:rsidRDefault="001A0565" w:rsidP="001A0565"/>
    <w:p w:rsidR="001A0565" w:rsidRDefault="001A0565" w:rsidP="001A0565"/>
    <w:p w:rsidR="001A0565" w:rsidRDefault="001A0565" w:rsidP="001A0565"/>
    <w:p w:rsidR="001A0565" w:rsidRDefault="001A0565" w:rsidP="001A0565"/>
    <w:p w:rsidR="00C03F86" w:rsidRDefault="00C03F86" w:rsidP="00907C50">
      <w:pPr>
        <w:pStyle w:val="Heading1"/>
        <w:spacing w:before="20" w:after="20"/>
        <w:jc w:val="left"/>
        <w:rPr>
          <w:rFonts w:asciiTheme="minorHAnsi" w:hAnsiTheme="minorHAnsi" w:cs="Arial"/>
          <w:bCs w:val="0"/>
          <w:color w:val="auto"/>
          <w:kern w:val="0"/>
        </w:rPr>
      </w:pPr>
    </w:p>
    <w:p w:rsidR="00907C50" w:rsidRDefault="00907C50" w:rsidP="00907C50"/>
    <w:p w:rsidR="005F0DA5" w:rsidRPr="00907C50" w:rsidRDefault="005F0DA5" w:rsidP="00907C50"/>
    <w:p w:rsidR="00CB50AB" w:rsidRPr="002E53AA" w:rsidRDefault="00B53229" w:rsidP="00CB50AB">
      <w:pPr>
        <w:pStyle w:val="Heading1"/>
        <w:spacing w:before="20" w:after="20"/>
        <w:rPr>
          <w:rFonts w:asciiTheme="majorHAnsi" w:hAnsiTheme="majorHAnsi"/>
          <w:color w:val="000000" w:themeColor="text1"/>
          <w:szCs w:val="28"/>
        </w:rPr>
      </w:pPr>
      <w:r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2</w:t>
      </w:r>
      <w:r w:rsidR="00CB50AB" w:rsidRPr="002E53AA">
        <w:rPr>
          <w:rFonts w:asciiTheme="majorHAnsi" w:hAnsiTheme="majorHAnsi"/>
          <w:color w:val="000000" w:themeColor="text1"/>
          <w:szCs w:val="28"/>
        </w:rPr>
        <w:t xml:space="preserve">: What Skills? </w:t>
      </w:r>
    </w:p>
    <w:p w:rsidR="00CB50AB" w:rsidRPr="00D13D5D" w:rsidRDefault="00CB50AB" w:rsidP="00CB50AB">
      <w:pPr>
        <w:pStyle w:val="Heading1"/>
        <w:spacing w:before="20" w:after="20"/>
        <w:rPr>
          <w:rFonts w:asciiTheme="minorHAnsi" w:hAnsiTheme="minorHAnsi"/>
          <w:b w:val="0"/>
          <w:sz w:val="22"/>
          <w:szCs w:val="22"/>
        </w:rPr>
      </w:pPr>
    </w:p>
    <w:tbl>
      <w:tblPr>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1700"/>
      </w:tblGrid>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80" w:after="80"/>
              <w:rPr>
                <w:rFonts w:asciiTheme="minorHAnsi" w:hAnsiTheme="minorHAnsi"/>
                <w:caps/>
              </w:rPr>
            </w:pPr>
            <w:r w:rsidRPr="00D13D5D">
              <w:rPr>
                <w:rFonts w:asciiTheme="minorHAnsi" w:hAnsiTheme="minorHAnsi"/>
                <w:caps/>
              </w:rPr>
              <w:t>Skill</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864227" w:rsidP="00CB50AB">
            <w:pPr>
              <w:spacing w:before="80" w:after="80"/>
              <w:rPr>
                <w:rFonts w:asciiTheme="minorHAnsi" w:hAnsiTheme="minorHAnsi"/>
                <w:caps/>
              </w:rPr>
            </w:pPr>
            <w:r>
              <w:rPr>
                <w:rFonts w:asciiTheme="minorHAnsi" w:hAnsiTheme="minorHAnsi"/>
                <w:caps/>
              </w:rPr>
              <w:t xml:space="preserve">Definition: </w:t>
            </w:r>
            <w:r w:rsidR="006D68AF">
              <w:rPr>
                <w:rFonts w:asciiTheme="minorHAnsi" w:hAnsiTheme="minorHAnsi"/>
                <w:caps/>
              </w:rPr>
              <w:t>STudents Ability to….</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Preparing for the Task </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333823">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6D68AF">
              <w:rPr>
                <w:rFonts w:ascii="Times" w:hAnsi="Times"/>
                <w:i/>
                <w:color w:val="7B6A4D" w:themeColor="accent3" w:themeShade="BF"/>
                <w:sz w:val="22"/>
                <w:szCs w:val="22"/>
              </w:rPr>
              <w:t>Task Analysis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333823" w:rsidP="00333823">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6D68AF" w:rsidRPr="006D68AF">
              <w:rPr>
                <w:rFonts w:ascii="Times" w:hAnsi="Times"/>
                <w:i/>
                <w:color w:val="7B6A4D" w:themeColor="accent3" w:themeShade="BF"/>
                <w:sz w:val="22"/>
                <w:szCs w:val="22"/>
              </w:rPr>
              <w:t>understand and explain</w:t>
            </w:r>
            <w:r w:rsidR="00580F6E">
              <w:rPr>
                <w:rFonts w:ascii="Times" w:hAnsi="Times"/>
                <w:i/>
                <w:color w:val="7B6A4D" w:themeColor="accent3" w:themeShade="BF"/>
                <w:sz w:val="22"/>
                <w:szCs w:val="22"/>
              </w:rPr>
              <w:t xml:space="preserve"> the task’s prompt and rubric</w:t>
            </w:r>
            <w:r>
              <w:rPr>
                <w:rFonts w:ascii="Times" w:hAnsi="Times"/>
                <w:i/>
                <w:color w:val="7B6A4D" w:themeColor="accent3" w:themeShade="BF"/>
                <w:sz w:val="22"/>
                <w:szCs w:val="22"/>
              </w:rPr>
              <w:t xml:space="preserve"> and</w:t>
            </w:r>
            <w:r w:rsidR="00580F6E">
              <w:rPr>
                <w:rFonts w:ascii="Times" w:hAnsi="Times"/>
                <w:i/>
                <w:color w:val="7B6A4D" w:themeColor="accent3" w:themeShade="BF"/>
                <w:sz w:val="22"/>
                <w:szCs w:val="22"/>
              </w:rPr>
              <w:t xml:space="preserve"> </w:t>
            </w:r>
            <w:r>
              <w:rPr>
                <w:rFonts w:ascii="Times" w:hAnsi="Times"/>
                <w:i/>
                <w:color w:val="7B6A4D" w:themeColor="accent3" w:themeShade="BF"/>
                <w:sz w:val="22"/>
                <w:szCs w:val="22"/>
              </w:rPr>
              <w:t>build</w:t>
            </w:r>
            <w:r w:rsidR="00580F6E">
              <w:rPr>
                <w:rFonts w:ascii="Times" w:hAnsi="Times"/>
                <w:i/>
                <w:color w:val="7B6A4D" w:themeColor="accent3" w:themeShade="BF"/>
                <w:sz w:val="22"/>
                <w:szCs w:val="22"/>
              </w:rPr>
              <w:t xml:space="preserve"> c</w:t>
            </w:r>
            <w:r w:rsidR="00580F6E" w:rsidRPr="00580F6E">
              <w:rPr>
                <w:rFonts w:ascii="Times" w:hAnsi="Times"/>
                <w:i/>
                <w:color w:val="7B6A4D" w:themeColor="accent3" w:themeShade="BF"/>
                <w:sz w:val="22"/>
                <w:szCs w:val="22"/>
              </w:rPr>
              <w:t>onnect</w:t>
            </w:r>
            <w:r w:rsidR="00580F6E">
              <w:rPr>
                <w:rFonts w:ascii="Times" w:hAnsi="Times"/>
                <w:i/>
                <w:color w:val="7B6A4D" w:themeColor="accent3" w:themeShade="BF"/>
                <w:sz w:val="22"/>
                <w:szCs w:val="22"/>
              </w:rPr>
              <w:t>ions to</w:t>
            </w:r>
            <w:r w:rsidR="00580F6E" w:rsidRPr="00580F6E">
              <w:rPr>
                <w:rFonts w:ascii="Times" w:hAnsi="Times"/>
                <w:i/>
                <w:color w:val="7B6A4D" w:themeColor="accent3" w:themeShade="BF"/>
                <w:sz w:val="22"/>
                <w:szCs w:val="22"/>
              </w:rPr>
              <w:t xml:space="preserve"> the task and content to existing knowledge, skills, experiences, interests, and concerns. </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2: Reading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Text selection</w:t>
            </w:r>
            <w:r w:rsidR="00C2391C">
              <w:rPr>
                <w:rFonts w:ascii="Times" w:hAnsi="Times"/>
                <w:i/>
                <w:color w:val="7B6A4D" w:themeColor="accent3" w:themeShade="BF"/>
                <w:sz w:val="22"/>
                <w:szCs w:val="22"/>
              </w:rPr>
              <w:t xml:space="preserve">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2391C" w:rsidP="00C2391C">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identify appropriate text for the task when required</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2. Active reading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w:t>
            </w:r>
            <w:r w:rsidR="00CB50AB" w:rsidRPr="005F7F84">
              <w:rPr>
                <w:rFonts w:ascii="Times" w:hAnsi="Times"/>
                <w:i/>
                <w:color w:val="7B6A4D" w:themeColor="accent3" w:themeShade="BF"/>
                <w:sz w:val="22"/>
                <w:szCs w:val="22"/>
              </w:rPr>
              <w:t>identify the central point and main supporting elements of a text.</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L2 Ability to identify and analyze competing arguments.</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Essential vocabulary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 identify and master terms essential to understanding a text.</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Academic integrity</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use and credit sources appropriately.</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5. Note-taking </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select important facts and passages for use in one’s own writing.</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3: Transition to Writing</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1. Bridging</w:t>
            </w:r>
            <w:r w:rsidR="001E56A7">
              <w:rPr>
                <w:rFonts w:ascii="Times" w:hAnsi="Times"/>
                <w:i/>
                <w:color w:val="7B6A4D" w:themeColor="accent3" w:themeShade="BF"/>
                <w:sz w:val="22"/>
                <w:szCs w:val="22"/>
              </w:rPr>
              <w:t xml:space="preserve"> Conversation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D728F5"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 xml:space="preserve">link </w:t>
            </w:r>
            <w:r w:rsidR="00CB50AB" w:rsidRPr="005F7F84">
              <w:rPr>
                <w:rFonts w:ascii="Times" w:hAnsi="Times"/>
                <w:i/>
                <w:color w:val="7B6A4D" w:themeColor="accent3" w:themeShade="BF"/>
                <w:sz w:val="22"/>
                <w:szCs w:val="22"/>
              </w:rPr>
              <w:t xml:space="preserve"> reading results to writing task.</w:t>
            </w:r>
          </w:p>
        </w:tc>
      </w:tr>
      <w:tr w:rsidR="00CB50AB" w:rsidRPr="00D13D5D" w:rsidTr="005F7F84">
        <w:trPr>
          <w:cantSplit/>
        </w:trPr>
        <w:tc>
          <w:tcPr>
            <w:tcW w:w="14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CB50AB" w:rsidRPr="00D13D5D" w:rsidRDefault="00CB50AB" w:rsidP="00CB50AB">
            <w:pPr>
              <w:spacing w:before="20" w:after="20"/>
              <w:rPr>
                <w:rFonts w:asciiTheme="minorHAnsi" w:hAnsiTheme="minorHAnsi"/>
                <w:sz w:val="22"/>
              </w:rPr>
            </w:pPr>
            <w:r w:rsidRPr="00D13D5D">
              <w:rPr>
                <w:rFonts w:asciiTheme="minorHAnsi" w:hAnsiTheme="minorHAnsi"/>
                <w:caps/>
                <w:color w:val="FFFFFF"/>
                <w:sz w:val="22"/>
                <w:szCs w:val="22"/>
              </w:rPr>
              <w:t>Skills Cluster 4: Writing Process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1. </w:t>
            </w:r>
            <w:r w:rsidR="001E0657">
              <w:rPr>
                <w:rFonts w:ascii="Times" w:hAnsi="Times"/>
                <w:i/>
                <w:color w:val="7B6A4D" w:themeColor="accent3" w:themeShade="BF"/>
                <w:sz w:val="22"/>
                <w:szCs w:val="22"/>
              </w:rPr>
              <w:t>Position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1E0657">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establish a </w:t>
            </w:r>
            <w:r w:rsidR="001E0657">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xml:space="preserve"> and consolidate information relevant to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2. Planning</w:t>
            </w:r>
            <w:r w:rsidR="00A42C9D">
              <w:rPr>
                <w:rFonts w:ascii="Times" w:hAnsi="Times"/>
                <w:i/>
                <w:color w:val="7B6A4D" w:themeColor="accent3" w:themeShade="BF"/>
                <w:sz w:val="22"/>
                <w:szCs w:val="22"/>
              </w:rPr>
              <w:t xml:space="preserve"> Process</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develop a line of thought and text structure appropriate to an argumentation task.</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3. Development</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671AAD"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 xml:space="preserve">construct a </w:t>
            </w:r>
            <w:r w:rsidR="00CB50AB" w:rsidRPr="005F7F84">
              <w:rPr>
                <w:rFonts w:ascii="Times" w:hAnsi="Times"/>
                <w:i/>
                <w:color w:val="7B6A4D" w:themeColor="accent3" w:themeShade="BF"/>
                <w:sz w:val="22"/>
                <w:szCs w:val="22"/>
              </w:rPr>
              <w:t>draft with an emerging line of thought and structure.</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Ability to analyze competing arguments. </w:t>
            </w:r>
          </w:p>
          <w:p w:rsidR="00CB50AB" w:rsidRPr="005F7F84" w:rsidRDefault="00CB50AB" w:rsidP="00CB50AB">
            <w:pPr>
              <w:spacing w:before="80" w:after="80"/>
              <w:ind w:left="342"/>
              <w:rPr>
                <w:rFonts w:ascii="Times" w:hAnsi="Times"/>
                <w:i/>
                <w:color w:val="7B6A4D" w:themeColor="accent3" w:themeShade="BF"/>
                <w:sz w:val="22"/>
                <w:szCs w:val="22"/>
              </w:rPr>
            </w:pPr>
            <w:r w:rsidRPr="005F7F84">
              <w:rPr>
                <w:rFonts w:ascii="Times" w:hAnsi="Times"/>
                <w:i/>
                <w:color w:val="7B6A4D" w:themeColor="accent3" w:themeShade="BF"/>
                <w:sz w:val="22"/>
                <w:szCs w:val="22"/>
              </w:rPr>
              <w:t>L3 Ability to make clarifying connections and/or provide examples.</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4. Revision</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refine text, including line of thought, language usage, and tone as appropriate to audience and purpose.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5. Editing</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proofread and format a piece to make it more effective.</w:t>
            </w:r>
          </w:p>
        </w:tc>
      </w:tr>
      <w:tr w:rsidR="00CB50AB" w:rsidRPr="00D13D5D" w:rsidTr="00CF5041">
        <w:trPr>
          <w:cantSplit/>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CB50AB" w:rsidP="00CB50AB">
            <w:pPr>
              <w:spacing w:before="80" w:after="80"/>
              <w:rPr>
                <w:rFonts w:ascii="Times" w:hAnsi="Times"/>
                <w:i/>
                <w:color w:val="7B6A4D" w:themeColor="accent3" w:themeShade="BF"/>
                <w:sz w:val="22"/>
                <w:szCs w:val="22"/>
              </w:rPr>
            </w:pPr>
            <w:r w:rsidRPr="005F7F84">
              <w:rPr>
                <w:rFonts w:ascii="Times" w:hAnsi="Times"/>
                <w:i/>
                <w:color w:val="7B6A4D" w:themeColor="accent3" w:themeShade="BF"/>
                <w:sz w:val="22"/>
                <w:szCs w:val="22"/>
              </w:rPr>
              <w:t>6. Completion</w:t>
            </w:r>
            <w:r w:rsidR="003257E9">
              <w:rPr>
                <w:rFonts w:ascii="Times" w:hAnsi="Times"/>
                <w:i/>
                <w:color w:val="7B6A4D" w:themeColor="accent3" w:themeShade="BF"/>
                <w:sz w:val="22"/>
                <w:szCs w:val="22"/>
              </w:rPr>
              <w:t xml:space="preserve"> of Task</w:t>
            </w:r>
          </w:p>
        </w:tc>
        <w:tc>
          <w:tcPr>
            <w:tcW w:w="1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5F7F84" w:rsidRDefault="00280976"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submit final work for evaluation</w:t>
            </w:r>
          </w:p>
        </w:tc>
      </w:tr>
    </w:tbl>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3</w:t>
      </w:r>
      <w:r w:rsidRPr="002E53AA">
        <w:rPr>
          <w:rFonts w:asciiTheme="majorHAnsi" w:hAnsiTheme="majorHAnsi"/>
          <w:color w:val="000000" w:themeColor="text1"/>
          <w:szCs w:val="28"/>
        </w:rPr>
        <w:t xml:space="preserve">: What Instruction? </w:t>
      </w:r>
    </w:p>
    <w:p w:rsidR="00CB50AB" w:rsidRPr="00D13D5D" w:rsidRDefault="00CB50AB" w:rsidP="00CB50AB">
      <w:pPr>
        <w:spacing w:before="20" w:after="20"/>
        <w:rPr>
          <w:rFonts w:asciiTheme="minorHAnsi" w:hAnsiTheme="minorHAnsi"/>
          <w:sz w:val="22"/>
          <w:szCs w:val="22"/>
        </w:rPr>
      </w:pP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771"/>
        <w:gridCol w:w="1947"/>
        <w:gridCol w:w="2610"/>
        <w:gridCol w:w="2430"/>
        <w:gridCol w:w="6570"/>
      </w:tblGrid>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Pacing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 xml:space="preserve">Skill and Definition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Mini-Task </w:t>
            </w:r>
            <w:r w:rsidRPr="00D13D5D">
              <w:rPr>
                <w:rFonts w:asciiTheme="minorHAnsi" w:hAnsiTheme="minorHAnsi"/>
                <w:sz w:val="22"/>
              </w:rPr>
              <w:t>Product and Prompt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rsidP="00CB50AB">
            <w:pPr>
              <w:rPr>
                <w:rFonts w:asciiTheme="minorHAnsi" w:hAnsiTheme="minorHAnsi"/>
                <w:sz w:val="22"/>
              </w:rPr>
            </w:pPr>
            <w:r w:rsidRPr="00D13D5D">
              <w:rPr>
                <w:rFonts w:asciiTheme="minorHAnsi" w:hAnsiTheme="minorHAnsi"/>
                <w:sz w:val="22"/>
              </w:rPr>
              <w:t>Scoring (Product “meets expectations” if it…)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D13D5D" w:rsidRDefault="003D6F97">
            <w:pPr>
              <w:rPr>
                <w:rFonts w:asciiTheme="minorHAnsi" w:hAnsiTheme="minorHAnsi"/>
                <w:sz w:val="22"/>
              </w:rPr>
            </w:pPr>
            <w:r>
              <w:rPr>
                <w:rFonts w:asciiTheme="minorHAnsi" w:hAnsiTheme="minorHAnsi"/>
                <w:sz w:val="22"/>
              </w:rPr>
              <w:t xml:space="preserve">Suggested </w:t>
            </w:r>
            <w:r w:rsidRPr="00D13D5D">
              <w:rPr>
                <w:rFonts w:asciiTheme="minorHAnsi" w:hAnsiTheme="minorHAnsi"/>
                <w:sz w:val="22"/>
              </w:rPr>
              <w:t>Instructional Strategies</w:t>
            </w:r>
          </w:p>
        </w:tc>
      </w:tr>
      <w:tr w:rsidR="003D6F97" w:rsidRPr="00D13D5D"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D13D5D" w:rsidRDefault="003D6F97" w:rsidP="00CB50AB">
            <w:pPr>
              <w:spacing w:before="20" w:after="20"/>
              <w:rPr>
                <w:rFonts w:asciiTheme="minorHAnsi" w:hAnsiTheme="minorHAnsi"/>
                <w:sz w:val="22"/>
              </w:rPr>
            </w:pPr>
            <w:r w:rsidRPr="00D13D5D">
              <w:rPr>
                <w:rFonts w:asciiTheme="minorHAnsi" w:hAnsiTheme="minorHAnsi"/>
                <w:caps/>
                <w:color w:val="FFFFFF"/>
                <w:sz w:val="22"/>
                <w:szCs w:val="22"/>
              </w:rPr>
              <w:t xml:space="preserve">Skills Cluster 1: </w:t>
            </w:r>
            <w:r w:rsidRPr="005F7F84">
              <w:rPr>
                <w:rFonts w:asciiTheme="minorHAnsi" w:hAnsiTheme="minorHAnsi"/>
                <w:caps/>
                <w:color w:val="FFFFFF"/>
                <w:sz w:val="22"/>
              </w:rPr>
              <w:t>Preparing</w:t>
            </w:r>
            <w:r w:rsidRPr="00D13D5D">
              <w:rPr>
                <w:rFonts w:asciiTheme="minorHAnsi" w:hAnsiTheme="minorHAnsi"/>
                <w:caps/>
                <w:color w:val="FFFFFF"/>
                <w:sz w:val="22"/>
                <w:szCs w:val="22"/>
              </w:rPr>
              <w:t xml:space="preserve"> for the Task </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Task analysis</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w:t>
            </w:r>
            <w:r w:rsidR="001A0565" w:rsidRPr="006D68AF">
              <w:rPr>
                <w:rFonts w:ascii="Times" w:hAnsi="Times"/>
                <w:i/>
                <w:color w:val="7B6A4D" w:themeColor="accent3" w:themeShade="BF"/>
                <w:sz w:val="22"/>
                <w:szCs w:val="22"/>
              </w:rPr>
              <w:t>nderstand and explain</w:t>
            </w:r>
            <w:r w:rsidR="001A0565">
              <w:rPr>
                <w:rFonts w:ascii="Times" w:hAnsi="Times"/>
                <w:i/>
                <w:color w:val="7B6A4D" w:themeColor="accent3" w:themeShade="BF"/>
                <w:sz w:val="22"/>
                <w:szCs w:val="22"/>
              </w:rPr>
              <w:t xml:space="preserve"> the task’s prompt and rubric and build</w:t>
            </w:r>
            <w:r w:rsidR="00345320">
              <w:rPr>
                <w:rFonts w:ascii="Times" w:hAnsi="Times"/>
                <w:i/>
                <w:color w:val="7B6A4D" w:themeColor="accent3" w:themeShade="BF"/>
                <w:sz w:val="22"/>
                <w:szCs w:val="22"/>
              </w:rPr>
              <w:t xml:space="preserve"> </w:t>
            </w:r>
            <w:r w:rsidR="001A0565">
              <w:rPr>
                <w:rFonts w:ascii="Times" w:hAnsi="Times"/>
                <w:i/>
                <w:color w:val="7B6A4D" w:themeColor="accent3" w:themeShade="BF"/>
                <w:sz w:val="22"/>
                <w:szCs w:val="22"/>
              </w:rPr>
              <w:t>c</w:t>
            </w:r>
            <w:r w:rsidR="001A0565" w:rsidRPr="00580F6E">
              <w:rPr>
                <w:rFonts w:ascii="Times" w:hAnsi="Times"/>
                <w:i/>
                <w:color w:val="7B6A4D" w:themeColor="accent3" w:themeShade="BF"/>
                <w:sz w:val="22"/>
                <w:szCs w:val="22"/>
              </w:rPr>
              <w:t>onnect</w:t>
            </w:r>
            <w:r w:rsidR="001A0565">
              <w:rPr>
                <w:rFonts w:ascii="Times" w:hAnsi="Times"/>
                <w:i/>
                <w:color w:val="7B6A4D" w:themeColor="accent3" w:themeShade="BF"/>
                <w:sz w:val="22"/>
                <w:szCs w:val="22"/>
              </w:rPr>
              <w:t>ions to</w:t>
            </w:r>
            <w:r w:rsidR="001A0565" w:rsidRPr="00580F6E">
              <w:rPr>
                <w:rFonts w:ascii="Times" w:hAnsi="Times"/>
                <w:i/>
                <w:color w:val="7B6A4D" w:themeColor="accent3" w:themeShade="BF"/>
                <w:sz w:val="22"/>
                <w:szCs w:val="22"/>
              </w:rPr>
              <w:t xml:space="preserve"> the task and content to existing knowledge, skills, experiences, interests, and concerns.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Pr="003144FD" w:rsidRDefault="00B6105E" w:rsidP="00DE54B4">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Bulleted List</w:t>
            </w:r>
          </w:p>
          <w:p w:rsidR="003D6F97" w:rsidRPr="005F7F84" w:rsidRDefault="003D6F97" w:rsidP="00DE54B4">
            <w:pPr>
              <w:spacing w:before="80" w:after="100"/>
              <w:rPr>
                <w:rFonts w:ascii="Times" w:hAnsi="Times"/>
                <w:i/>
                <w:color w:val="7B6A4D" w:themeColor="accent3" w:themeShade="BF"/>
                <w:sz w:val="22"/>
              </w:rPr>
            </w:pPr>
            <w:r>
              <w:rPr>
                <w:rFonts w:ascii="Times" w:hAnsi="Times"/>
                <w:i/>
                <w:color w:val="7B6A4D" w:themeColor="accent3" w:themeShade="BF"/>
                <w:sz w:val="22"/>
              </w:rPr>
              <w:t>“</w:t>
            </w:r>
            <w:r w:rsidRPr="005F7F84">
              <w:rPr>
                <w:rFonts w:ascii="Times" w:hAnsi="Times"/>
                <w:i/>
                <w:color w:val="7B6A4D" w:themeColor="accent3" w:themeShade="BF"/>
                <w:sz w:val="22"/>
              </w:rPr>
              <w:t xml:space="preserve">In your own words, what are the important </w:t>
            </w:r>
            <w:r w:rsidR="00DE54B4">
              <w:rPr>
                <w:rFonts w:ascii="Times" w:hAnsi="Times"/>
                <w:i/>
                <w:color w:val="7B6A4D" w:themeColor="accent3" w:themeShade="BF"/>
                <w:sz w:val="22"/>
              </w:rPr>
              <w:t xml:space="preserve">elements to </w:t>
            </w:r>
            <w:r>
              <w:rPr>
                <w:rFonts w:ascii="Times" w:hAnsi="Times"/>
                <w:i/>
                <w:color w:val="7B6A4D" w:themeColor="accent3" w:themeShade="BF"/>
                <w:sz w:val="22"/>
              </w:rPr>
              <w:t xml:space="preserve">pay attention </w:t>
            </w:r>
            <w:r w:rsidR="00DE54B4">
              <w:rPr>
                <w:rFonts w:ascii="Times" w:hAnsi="Times"/>
                <w:i/>
                <w:color w:val="7B6A4D" w:themeColor="accent3" w:themeShade="BF"/>
                <w:sz w:val="22"/>
              </w:rPr>
              <w:t>to in</w:t>
            </w:r>
            <w:r>
              <w:rPr>
                <w:rFonts w:ascii="Times" w:hAnsi="Times"/>
                <w:i/>
                <w:color w:val="7B6A4D" w:themeColor="accent3" w:themeShade="BF"/>
                <w:sz w:val="22"/>
              </w:rPr>
              <w:t xml:space="preserve"> </w:t>
            </w:r>
            <w:r w:rsidR="00DE54B4">
              <w:rPr>
                <w:rFonts w:ascii="Times" w:hAnsi="Times"/>
                <w:i/>
                <w:color w:val="7B6A4D" w:themeColor="accent3" w:themeShade="BF"/>
                <w:sz w:val="22"/>
              </w:rPr>
              <w:t xml:space="preserve">constructing a good </w:t>
            </w:r>
            <w:r w:rsidRPr="005F7F84">
              <w:rPr>
                <w:rFonts w:ascii="Times" w:hAnsi="Times"/>
                <w:i/>
                <w:color w:val="7B6A4D" w:themeColor="accent3" w:themeShade="BF"/>
                <w:sz w:val="22"/>
              </w:rPr>
              <w:t xml:space="preserve">response to this </w:t>
            </w:r>
            <w:r>
              <w:rPr>
                <w:rFonts w:ascii="Times" w:hAnsi="Times"/>
                <w:i/>
                <w:color w:val="7B6A4D" w:themeColor="accent3" w:themeShade="BF"/>
                <w:sz w:val="22"/>
              </w:rPr>
              <w:t>teaching task</w:t>
            </w:r>
            <w:r w:rsidRPr="005F7F84">
              <w:rPr>
                <w:rFonts w:ascii="Times" w:hAnsi="Times"/>
                <w:i/>
                <w:color w:val="7B6A4D" w:themeColor="accent3" w:themeShade="BF"/>
                <w:sz w:val="22"/>
              </w:rPr>
              <w:t>?</w:t>
            </w:r>
            <w:r>
              <w:rPr>
                <w:rFonts w:ascii="Times" w:hAnsi="Times"/>
                <w:i/>
                <w:color w:val="7B6A4D" w:themeColor="accent3" w:themeShade="BF"/>
                <w:sz w:val="22"/>
              </w:rPr>
              <w:t>”</w:t>
            </w:r>
            <w:r w:rsidRPr="005F7F84">
              <w:rPr>
                <w:rFonts w:ascii="Times" w:hAnsi="Times"/>
                <w:i/>
                <w:color w:val="7B6A4D" w:themeColor="accent3" w:themeShade="BF"/>
                <w:sz w:val="22"/>
              </w:rPr>
              <w:t xml:space="preserve"> </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None</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4FD" w:rsidRDefault="003144FD" w:rsidP="00871E01">
            <w:pPr>
              <w:pStyle w:val="ListParagraph"/>
              <w:numPr>
                <w:ilvl w:val="0"/>
                <w:numId w:val="30"/>
              </w:numPr>
              <w:tabs>
                <w:tab w:val="left" w:pos="0"/>
              </w:tabs>
              <w:spacing w:before="80" w:after="100"/>
              <w:ind w:left="342"/>
              <w:rPr>
                <w:rFonts w:ascii="Times" w:hAnsi="Times"/>
                <w:i/>
                <w:color w:val="7B6A4D" w:themeColor="accent3" w:themeShade="BF"/>
                <w:sz w:val="22"/>
              </w:rPr>
            </w:pPr>
            <w:r>
              <w:rPr>
                <w:rFonts w:ascii="Times" w:hAnsi="Times"/>
                <w:i/>
                <w:color w:val="7B6A4D" w:themeColor="accent3" w:themeShade="BF"/>
                <w:sz w:val="22"/>
              </w:rPr>
              <w:t>Individually, students create a bulleted list of the important elements of the task</w:t>
            </w:r>
            <w:r w:rsidR="001A6FE7">
              <w:rPr>
                <w:rFonts w:ascii="Times" w:hAnsi="Times"/>
                <w:i/>
                <w:color w:val="7B6A4D" w:themeColor="accent3" w:themeShade="BF"/>
                <w:sz w:val="22"/>
              </w:rPr>
              <w:t>.</w:t>
            </w:r>
          </w:p>
          <w:p w:rsidR="003144FD" w:rsidRPr="003144FD"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Pair students to share and improve their individual bullets.</w:t>
            </w:r>
          </w:p>
          <w:p w:rsidR="003D6F97" w:rsidRDefault="003D6F97"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Create a classroom list: Choose one student to share a few ideas on the board, and ask others to add to it.</w:t>
            </w:r>
          </w:p>
          <w:p w:rsidR="003144FD" w:rsidRDefault="003144FD" w:rsidP="003144FD">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 xml:space="preserve">Review the rubric to determine possible questions; and hold a class discussion around the </w:t>
            </w:r>
            <w:r w:rsidR="009E7C4C">
              <w:rPr>
                <w:rFonts w:ascii="Times" w:hAnsi="Times"/>
                <w:i/>
                <w:color w:val="7B6A4D" w:themeColor="accent3" w:themeShade="BF"/>
                <w:sz w:val="22"/>
              </w:rPr>
              <w:t>following questions:</w:t>
            </w:r>
          </w:p>
          <w:p w:rsidR="009E7C4C" w:rsidRDefault="009E7C4C"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What are the elements on which your papers will be scored?</w:t>
            </w:r>
          </w:p>
          <w:p w:rsidR="009E7C4C" w:rsidRPr="005F7F84" w:rsidRDefault="0052308D" w:rsidP="009E7C4C">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Ask students to pay particular attention to the “advanced” category.  Ask students identify </w:t>
            </w:r>
            <w:r w:rsidR="005D1C80">
              <w:rPr>
                <w:rFonts w:ascii="Times" w:hAnsi="Times"/>
                <w:i/>
                <w:color w:val="7B6A4D" w:themeColor="accent3" w:themeShade="BF"/>
                <w:sz w:val="22"/>
              </w:rPr>
              <w:t xml:space="preserve">at least </w:t>
            </w:r>
            <w:r>
              <w:rPr>
                <w:rFonts w:ascii="Times" w:hAnsi="Times"/>
                <w:i/>
                <w:color w:val="7B6A4D" w:themeColor="accent3" w:themeShade="BF"/>
                <w:sz w:val="22"/>
              </w:rPr>
              <w:t>one element</w:t>
            </w:r>
            <w:r w:rsidR="005D1C80">
              <w:rPr>
                <w:rFonts w:ascii="Times" w:hAnsi="Times"/>
                <w:i/>
                <w:color w:val="7B6A4D" w:themeColor="accent3" w:themeShade="BF"/>
                <w:sz w:val="22"/>
              </w:rPr>
              <w:t xml:space="preserve"> on which they would like to achieve in the “advanced” category.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2: Reading Process</w:t>
            </w:r>
          </w:p>
        </w:tc>
      </w:tr>
      <w:tr w:rsidR="003D6F97" w:rsidRPr="00D13D5D" w:rsidTr="0012237C">
        <w:trPr>
          <w:cantSplit/>
          <w:trHeight w:val="49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5C5273"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1.</w:t>
            </w:r>
            <w:r w:rsidR="003D6F97" w:rsidRPr="005F7F84">
              <w:rPr>
                <w:rFonts w:ascii="Times" w:hAnsi="Times"/>
                <w:i/>
                <w:color w:val="7B6A4D" w:themeColor="accent3" w:themeShade="BF"/>
                <w:sz w:val="22"/>
                <w:szCs w:val="22"/>
                <w:u w:val="single"/>
              </w:rPr>
              <w:t xml:space="preserve"> Active reading</w:t>
            </w:r>
          </w:p>
          <w:p w:rsidR="003D6F97" w:rsidRPr="005F7F84" w:rsidRDefault="002A12F3"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dentify the central point and main supporting elements of a text</w:t>
            </w:r>
            <w:r w:rsidR="001B3412">
              <w:rPr>
                <w:rFonts w:ascii="Times" w:hAnsi="Times"/>
                <w:i/>
                <w:color w:val="7B6A4D" w:themeColor="accent3" w:themeShade="BF"/>
                <w:sz w:val="22"/>
                <w:szCs w:val="22"/>
              </w:rPr>
              <w:t xml:space="preserve">; </w:t>
            </w:r>
            <w:r w:rsidR="003D6F97" w:rsidRPr="005F7F84">
              <w:rPr>
                <w:rFonts w:ascii="Times" w:hAnsi="Times"/>
                <w:i/>
                <w:color w:val="7B6A4D" w:themeColor="accent3" w:themeShade="BF"/>
                <w:sz w:val="22"/>
                <w:szCs w:val="22"/>
              </w:rPr>
              <w:t>identify and analyze competing arguments</w:t>
            </w:r>
            <w:r w:rsidR="001B3412">
              <w:rPr>
                <w:rFonts w:ascii="Times" w:hAnsi="Times"/>
                <w:i/>
                <w:color w:val="7B6A4D" w:themeColor="accent3" w:themeShade="BF"/>
                <w:sz w:val="22"/>
                <w:szCs w:val="22"/>
              </w:rPr>
              <w:t xml:space="preserve">; and </w:t>
            </w:r>
            <w:r w:rsidR="003D6F97" w:rsidRPr="005F7F84">
              <w:rPr>
                <w:rFonts w:ascii="Times" w:hAnsi="Times"/>
                <w:i/>
                <w:color w:val="7B6A4D" w:themeColor="accent3" w:themeShade="BF"/>
                <w:sz w:val="22"/>
                <w:szCs w:val="22"/>
              </w:rPr>
              <w:t xml:space="preserve">make clarifying connections </w:t>
            </w:r>
            <w:r w:rsidR="0012799F">
              <w:rPr>
                <w:rFonts w:ascii="Times" w:hAnsi="Times"/>
                <w:i/>
                <w:color w:val="7B6A4D" w:themeColor="accent3" w:themeShade="BF"/>
                <w:sz w:val="22"/>
                <w:szCs w:val="22"/>
              </w:rPr>
              <w:t xml:space="preserve">and </w:t>
            </w:r>
            <w:r w:rsidR="003D6F97" w:rsidRPr="005F7F84">
              <w:rPr>
                <w:rFonts w:ascii="Times" w:hAnsi="Times"/>
                <w:i/>
                <w:color w:val="7B6A4D" w:themeColor="accent3" w:themeShade="BF"/>
                <w:sz w:val="22"/>
                <w:szCs w:val="22"/>
              </w:rPr>
              <w:t>provide examples.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Short reflective entry for each text</w:t>
            </w:r>
            <w:r w:rsidR="0012799F">
              <w:rPr>
                <w:rFonts w:ascii="Times" w:hAnsi="Times"/>
                <w:i/>
                <w:color w:val="7B6A4D" w:themeColor="accent3" w:themeShade="BF"/>
                <w:sz w:val="22"/>
                <w:szCs w:val="22"/>
                <w:u w:val="single"/>
              </w:rPr>
              <w:t xml:space="preserve"> and image</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“What is the author/</w:t>
            </w:r>
            <w:r w:rsidR="0012799F">
              <w:rPr>
                <w:rFonts w:ascii="Times" w:hAnsi="Times"/>
                <w:i/>
                <w:color w:val="7B6A4D" w:themeColor="accent3" w:themeShade="BF"/>
                <w:sz w:val="22"/>
                <w:szCs w:val="22"/>
              </w:rPr>
              <w:t xml:space="preserve">s </w:t>
            </w:r>
            <w:r w:rsidR="0012237C">
              <w:rPr>
                <w:rFonts w:ascii="Times" w:hAnsi="Times"/>
                <w:i/>
                <w:color w:val="7B6A4D" w:themeColor="accent3" w:themeShade="BF"/>
                <w:sz w:val="22"/>
                <w:szCs w:val="22"/>
              </w:rPr>
              <w:t>perspective and bias</w:t>
            </w:r>
            <w:r w:rsidRPr="005F7F84">
              <w:rPr>
                <w:rFonts w:ascii="Times" w:hAnsi="Times"/>
                <w:i/>
                <w:color w:val="7B6A4D" w:themeColor="accent3" w:themeShade="BF"/>
                <w:sz w:val="22"/>
                <w:szCs w:val="22"/>
              </w:rPr>
              <w:t xml:space="preserve">? </w:t>
            </w:r>
            <w:r>
              <w:rPr>
                <w:rFonts w:ascii="Times" w:hAnsi="Times"/>
                <w:i/>
                <w:color w:val="7B6A4D" w:themeColor="accent3" w:themeShade="BF"/>
                <w:sz w:val="22"/>
                <w:szCs w:val="22"/>
              </w:rPr>
              <w:t>Identify tex</w:t>
            </w:r>
            <w:r w:rsidR="002A12F3">
              <w:rPr>
                <w:rFonts w:ascii="Times" w:hAnsi="Times"/>
                <w:i/>
                <w:color w:val="7B6A4D" w:themeColor="accent3" w:themeShade="BF"/>
                <w:sz w:val="22"/>
                <w:szCs w:val="22"/>
              </w:rPr>
              <w:t>t elements that illustrate this.</w:t>
            </w:r>
            <w:r w:rsidR="0012799F">
              <w:rPr>
                <w:rFonts w:ascii="Times" w:hAnsi="Times"/>
                <w:i/>
                <w:color w:val="7B6A4D" w:themeColor="accent3" w:themeShade="BF"/>
                <w:sz w:val="22"/>
                <w:szCs w:val="22"/>
              </w:rPr>
              <w:t>”</w:t>
            </w:r>
            <w:r>
              <w:rPr>
                <w:rFonts w:ascii="Times" w:hAnsi="Times"/>
                <w:i/>
                <w:color w:val="7B6A4D" w:themeColor="accent3" w:themeShade="BF"/>
                <w:sz w:val="22"/>
                <w:szCs w:val="22"/>
              </w:rPr>
              <w:t xml:space="preserve"> </w:t>
            </w:r>
          </w:p>
          <w:p w:rsidR="003D6F97" w:rsidRPr="005F7F84" w:rsidRDefault="00E66455"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L2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 xml:space="preserve">What competing arguments </w:t>
            </w:r>
            <w:r w:rsidR="0012799F">
              <w:rPr>
                <w:rFonts w:ascii="Times" w:hAnsi="Times"/>
                <w:i/>
                <w:color w:val="7B6A4D" w:themeColor="accent3" w:themeShade="BF"/>
                <w:sz w:val="22"/>
                <w:szCs w:val="22"/>
              </w:rPr>
              <w:t xml:space="preserve">across the texts </w:t>
            </w:r>
            <w:r w:rsidR="003D6F97" w:rsidRPr="005F7F84">
              <w:rPr>
                <w:rFonts w:ascii="Times" w:hAnsi="Times"/>
                <w:i/>
                <w:color w:val="7B6A4D" w:themeColor="accent3" w:themeShade="BF"/>
                <w:sz w:val="22"/>
                <w:szCs w:val="22"/>
              </w:rPr>
              <w:t>have you encountered or can you think of?</w:t>
            </w:r>
            <w:r w:rsidR="003D6F97">
              <w:rPr>
                <w:rFonts w:ascii="Times" w:hAnsi="Times"/>
                <w:i/>
                <w:color w:val="7B6A4D" w:themeColor="accent3" w:themeShade="BF"/>
                <w:sz w:val="22"/>
                <w:szCs w:val="22"/>
              </w:rPr>
              <w:t>”</w:t>
            </w:r>
          </w:p>
          <w:p w:rsidR="003D6F97" w:rsidRPr="005F7F84" w:rsidRDefault="00E66455" w:rsidP="0012799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L3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What historical or current examples can you note that relate to the task prompt?</w:t>
            </w:r>
            <w:r w:rsidR="003D6F97">
              <w:rPr>
                <w:rFonts w:ascii="Times" w:hAnsi="Times"/>
                <w:i/>
                <w:color w:val="7B6A4D" w:themeColor="accent3" w:themeShade="BF"/>
                <w:sz w:val="22"/>
                <w:szCs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szCs w:val="22"/>
              </w:rPr>
              <w:t>Answers questions with credible response</w:t>
            </w:r>
            <w:r w:rsidR="002A12F3">
              <w:rPr>
                <w:rFonts w:ascii="Times" w:hAnsi="Times"/>
                <w:i/>
                <w:color w:val="7B6A4D" w:themeColor="accent3" w:themeShade="BF"/>
                <w:sz w:val="22"/>
                <w:szCs w:val="22"/>
              </w:rPr>
              <w:t>s and supporting elements from the texts/images</w:t>
            </w:r>
            <w:r w:rsidR="0012799F">
              <w:rPr>
                <w:rFonts w:ascii="Times" w:hAnsi="Times"/>
                <w:i/>
                <w:color w:val="7B6A4D" w:themeColor="accent3" w:themeShade="BF"/>
                <w:sz w:val="22"/>
                <w:szCs w:val="22"/>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37C" w:rsidRDefault="0012237C"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Pr>
                <w:rFonts w:ascii="Times" w:hAnsi="Times"/>
                <w:i/>
                <w:color w:val="7B6A4D" w:themeColor="accent3" w:themeShade="BF"/>
                <w:sz w:val="22"/>
              </w:rPr>
              <w:t xml:space="preserve">While reading and analyzing the primary and secondary sources, students should be looking for historical examples that relate to the task prompt. </w:t>
            </w:r>
          </w:p>
          <w:p w:rsidR="00B14EA9" w:rsidRDefault="005F0DA5"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Students r</w:t>
            </w:r>
            <w:r w:rsidR="00B14EA9" w:rsidRPr="00B14EA9">
              <w:rPr>
                <w:rFonts w:ascii="Times" w:hAnsi="Times"/>
                <w:i/>
                <w:color w:val="7B6A4D" w:themeColor="accent3" w:themeShade="BF"/>
                <w:sz w:val="22"/>
              </w:rPr>
              <w:t xml:space="preserve">ead and analyze </w:t>
            </w:r>
            <w:r w:rsidR="006C7850">
              <w:rPr>
                <w:rFonts w:ascii="Times" w:hAnsi="Times"/>
                <w:i/>
                <w:color w:val="7B6A4D" w:themeColor="accent3" w:themeShade="BF"/>
                <w:sz w:val="22"/>
              </w:rPr>
              <w:t>primary source</w:t>
            </w:r>
            <w:r w:rsidR="00B14EA9" w:rsidRPr="00B14EA9">
              <w:rPr>
                <w:rFonts w:ascii="Times" w:hAnsi="Times"/>
                <w:i/>
                <w:color w:val="7B6A4D" w:themeColor="accent3" w:themeShade="BF"/>
                <w:sz w:val="22"/>
              </w:rPr>
              <w:t xml:space="preserve"> documents</w:t>
            </w:r>
            <w:r w:rsidR="007635FA">
              <w:rPr>
                <w:rFonts w:ascii="Times" w:hAnsi="Times"/>
                <w:i/>
                <w:color w:val="7B6A4D" w:themeColor="accent3" w:themeShade="BF"/>
                <w:sz w:val="22"/>
              </w:rPr>
              <w:t xml:space="preserve"> &amp; images</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Have students complete an LOC primary source analysis worksheet for each source. </w:t>
            </w:r>
          </w:p>
          <w:p w:rsidR="005D40DF" w:rsidRDefault="005D40DF" w:rsidP="005D40DF">
            <w:pPr>
              <w:pStyle w:val="ListParagraph"/>
              <w:numPr>
                <w:ilvl w:val="1"/>
                <w:numId w:val="8"/>
              </w:numPr>
              <w:tabs>
                <w:tab w:val="left" w:pos="342"/>
              </w:tabs>
              <w:spacing w:before="80" w:after="100"/>
              <w:ind w:left="801" w:hanging="270"/>
              <w:rPr>
                <w:rFonts w:ascii="Times" w:hAnsi="Times"/>
                <w:i/>
                <w:color w:val="7B6A4D" w:themeColor="accent3" w:themeShade="BF"/>
                <w:sz w:val="22"/>
              </w:rPr>
            </w:pPr>
            <w:r>
              <w:rPr>
                <w:rFonts w:ascii="Times" w:hAnsi="Times"/>
                <w:i/>
                <w:color w:val="7B6A4D" w:themeColor="accent3" w:themeShade="BF"/>
                <w:sz w:val="22"/>
              </w:rPr>
              <w:t xml:space="preserve">Students </w:t>
            </w:r>
            <w:r w:rsidR="007635FA">
              <w:rPr>
                <w:rFonts w:ascii="Times" w:hAnsi="Times"/>
                <w:i/>
                <w:color w:val="7B6A4D" w:themeColor="accent3" w:themeShade="BF"/>
                <w:sz w:val="22"/>
              </w:rPr>
              <w:t>reflect on the author’s perspective and bias</w:t>
            </w:r>
          </w:p>
          <w:p w:rsidR="007635FA"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Who is the author of the document or image?</w:t>
            </w:r>
          </w:p>
          <w:p w:rsidR="0012237C" w:rsidRPr="0012237C" w:rsidRDefault="0046187A"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Is there anything </w:t>
            </w:r>
            <w:r w:rsidR="0012237C" w:rsidRPr="0012237C">
              <w:rPr>
                <w:rFonts w:ascii="Times" w:hAnsi="Times"/>
                <w:i/>
                <w:color w:val="7B6A4D" w:themeColor="accent3" w:themeShade="BF"/>
                <w:sz w:val="22"/>
              </w:rPr>
              <w:t>known about the author that will help identify</w:t>
            </w:r>
            <w:r w:rsidR="0012237C">
              <w:rPr>
                <w:rFonts w:ascii="Times" w:hAnsi="Times"/>
                <w:i/>
                <w:color w:val="7B6A4D" w:themeColor="accent3" w:themeShade="BF"/>
                <w:sz w:val="22"/>
              </w:rPr>
              <w:t xml:space="preserve"> and understand </w:t>
            </w:r>
            <w:r w:rsidR="0012237C" w:rsidRPr="0012237C">
              <w:rPr>
                <w:rFonts w:ascii="Times" w:hAnsi="Times"/>
                <w:i/>
                <w:color w:val="7B6A4D" w:themeColor="accent3" w:themeShade="BF"/>
                <w:sz w:val="22"/>
              </w:rPr>
              <w:t xml:space="preserve">the author’s perspective or bias? </w:t>
            </w:r>
          </w:p>
          <w:p w:rsid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sidRPr="0012237C">
              <w:rPr>
                <w:rFonts w:ascii="Times" w:hAnsi="Times"/>
                <w:i/>
                <w:color w:val="7B6A4D" w:themeColor="accent3" w:themeShade="BF"/>
                <w:sz w:val="22"/>
              </w:rPr>
              <w:t xml:space="preserve">Why did the author create the document/image?  Could the author have anything to gain or lose by creating this document?  </w:t>
            </w:r>
          </w:p>
          <w:p w:rsidR="0012237C" w:rsidRPr="0012237C" w:rsidRDefault="0012237C" w:rsidP="007635FA">
            <w:pPr>
              <w:pStyle w:val="ListParagraph"/>
              <w:numPr>
                <w:ilvl w:val="2"/>
                <w:numId w:val="8"/>
              </w:numPr>
              <w:tabs>
                <w:tab w:val="left" w:pos="342"/>
              </w:tabs>
              <w:spacing w:before="80" w:after="100"/>
              <w:ind w:left="1341" w:hanging="270"/>
              <w:rPr>
                <w:rFonts w:ascii="Times" w:hAnsi="Times"/>
                <w:i/>
                <w:color w:val="7B6A4D" w:themeColor="accent3" w:themeShade="BF"/>
                <w:sz w:val="22"/>
              </w:rPr>
            </w:pPr>
            <w:r>
              <w:rPr>
                <w:rFonts w:ascii="Times" w:hAnsi="Times"/>
                <w:i/>
                <w:color w:val="7B6A4D" w:themeColor="accent3" w:themeShade="BF"/>
                <w:sz w:val="22"/>
              </w:rPr>
              <w:t>What are some key words or parts of the document/image that reveal the author’s bias?</w:t>
            </w:r>
          </w:p>
          <w:p w:rsidR="005C5273" w:rsidRDefault="00B14EA9" w:rsidP="00B14EA9">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B14EA9">
              <w:rPr>
                <w:rFonts w:ascii="Times" w:hAnsi="Times"/>
                <w:i/>
                <w:color w:val="7B6A4D" w:themeColor="accent3" w:themeShade="BF"/>
                <w:sz w:val="22"/>
              </w:rPr>
              <w:t>Read secondary source document</w:t>
            </w:r>
            <w:r w:rsidR="005D40DF">
              <w:rPr>
                <w:rFonts w:ascii="Times" w:hAnsi="Times"/>
                <w:i/>
                <w:color w:val="7B6A4D" w:themeColor="accent3" w:themeShade="BF"/>
                <w:sz w:val="22"/>
              </w:rPr>
              <w:t>s (History Colorado readings)</w:t>
            </w:r>
          </w:p>
          <w:p w:rsidR="0012237C" w:rsidRPr="0012237C" w:rsidRDefault="0012237C" w:rsidP="0012237C">
            <w:pPr>
              <w:pStyle w:val="ListParagraph"/>
              <w:numPr>
                <w:ilvl w:val="1"/>
                <w:numId w:val="8"/>
              </w:numPr>
              <w:tabs>
                <w:tab w:val="left" w:pos="342"/>
              </w:tabs>
              <w:spacing w:before="80" w:after="100"/>
              <w:ind w:left="792" w:hanging="270"/>
              <w:rPr>
                <w:rFonts w:ascii="Times" w:hAnsi="Times"/>
                <w:i/>
                <w:color w:val="7B6A4D" w:themeColor="accent3" w:themeShade="BF"/>
                <w:sz w:val="22"/>
              </w:rPr>
            </w:pPr>
            <w:r>
              <w:rPr>
                <w:rFonts w:ascii="Times" w:hAnsi="Times"/>
                <w:i/>
                <w:color w:val="7B6A4D" w:themeColor="accent3" w:themeShade="BF"/>
                <w:sz w:val="22"/>
              </w:rPr>
              <w:t>Have students use the questions above to reflect on the secondary sources.</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2</w:t>
            </w:r>
            <w:r w:rsidR="003D6F97" w:rsidRPr="005F7F84">
              <w:rPr>
                <w:rFonts w:ascii="Times" w:hAnsi="Times"/>
                <w:i/>
                <w:color w:val="7B6A4D" w:themeColor="accent3" w:themeShade="BF"/>
                <w:sz w:val="22"/>
                <w:szCs w:val="22"/>
                <w:u w:val="single"/>
              </w:rPr>
              <w:t>. Essential vocabulary</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 xml:space="preserve">dentify and master terms essential to understanding a text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Vocabulary list </w:t>
            </w:r>
          </w:p>
          <w:p w:rsidR="003D6F97" w:rsidRPr="005F7F84" w:rsidRDefault="003D6F97" w:rsidP="00062BEF">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In your notebook, list </w:t>
            </w:r>
            <w:r w:rsidR="005C4393">
              <w:rPr>
                <w:rFonts w:ascii="Times" w:hAnsi="Times"/>
                <w:i/>
                <w:color w:val="7B6A4D" w:themeColor="accent3" w:themeShade="BF"/>
                <w:sz w:val="22"/>
                <w:szCs w:val="22"/>
              </w:rPr>
              <w:t xml:space="preserve">and define </w:t>
            </w:r>
            <w:r w:rsidRPr="005F7F84">
              <w:rPr>
                <w:rFonts w:ascii="Times" w:hAnsi="Times"/>
                <w:i/>
                <w:color w:val="7B6A4D" w:themeColor="accent3" w:themeShade="BF"/>
                <w:sz w:val="22"/>
                <w:szCs w:val="22"/>
              </w:rPr>
              <w:t>words an</w:t>
            </w:r>
            <w:r>
              <w:rPr>
                <w:rFonts w:ascii="Times" w:hAnsi="Times"/>
                <w:i/>
                <w:color w:val="7B6A4D" w:themeColor="accent3" w:themeShade="BF"/>
                <w:sz w:val="22"/>
                <w:szCs w:val="22"/>
              </w:rPr>
              <w:t>d phrases that challenge your understanding of the text/s.”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Pr>
                <w:rFonts w:ascii="Times" w:hAnsi="Times"/>
                <w:i/>
                <w:color w:val="7B6A4D" w:themeColor="accent3" w:themeShade="BF"/>
                <w:sz w:val="22"/>
                <w:szCs w:val="22"/>
              </w:rPr>
              <w:t>Completes mini-task</w:t>
            </w:r>
            <w:r w:rsidRPr="005F7F84">
              <w:rPr>
                <w:rFonts w:ascii="Times" w:hAnsi="Times"/>
                <w:i/>
                <w:color w:val="7B6A4D" w:themeColor="accent3" w:themeShade="BF"/>
                <w:sz w:val="22"/>
                <w:szCs w:val="22"/>
              </w:rPr>
              <w:t>.</w:t>
            </w:r>
          </w:p>
          <w:p w:rsidR="003D6F97" w:rsidRPr="005F7F84" w:rsidRDefault="003D6F97" w:rsidP="00894621">
            <w:pPr>
              <w:pStyle w:val="ListParagraph"/>
              <w:numPr>
                <w:ilvl w:val="0"/>
                <w:numId w:val="8"/>
              </w:numPr>
              <w:tabs>
                <w:tab w:val="left" w:pos="342"/>
              </w:tabs>
              <w:spacing w:before="80" w:after="100"/>
              <w:ind w:left="0" w:hanging="18"/>
              <w:rPr>
                <w:rFonts w:ascii="Times" w:hAnsi="Times"/>
                <w:i/>
                <w:color w:val="7B6A4D" w:themeColor="accent3" w:themeShade="BF"/>
                <w:sz w:val="22"/>
                <w:szCs w:val="22"/>
              </w:rPr>
            </w:pPr>
            <w:r w:rsidRPr="005F7F84">
              <w:rPr>
                <w:rFonts w:ascii="Times" w:hAnsi="Times"/>
                <w:i/>
                <w:color w:val="7B6A4D" w:themeColor="accent3" w:themeShade="BF"/>
                <w:sz w:val="22"/>
                <w:szCs w:val="22"/>
              </w:rPr>
              <w:t>Provides accurate definitions</w:t>
            </w:r>
            <w:r>
              <w:rPr>
                <w:rFonts w:ascii="Times" w:hAnsi="Times"/>
                <w:i/>
                <w:color w:val="7B6A4D" w:themeColor="accent3" w:themeShade="BF"/>
                <w:sz w:val="22"/>
                <w:szCs w:val="22"/>
              </w:rPr>
              <w:t xml:space="preserve"> and/or explanations.</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24A" w:rsidRPr="008A624A" w:rsidRDefault="0012799F"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 xml:space="preserve">Make </w:t>
            </w:r>
            <w:r w:rsidR="008A624A" w:rsidRPr="008A624A">
              <w:rPr>
                <w:rFonts w:ascii="Times" w:hAnsi="Times"/>
                <w:i/>
                <w:color w:val="7B6A4D" w:themeColor="accent3" w:themeShade="BF"/>
                <w:sz w:val="22"/>
              </w:rPr>
              <w:t>pictorial</w:t>
            </w:r>
            <w:r w:rsidR="00907C50" w:rsidRPr="008A624A">
              <w:rPr>
                <w:rFonts w:ascii="Times" w:hAnsi="Times"/>
                <w:i/>
                <w:color w:val="7B6A4D" w:themeColor="accent3" w:themeShade="BF"/>
                <w:sz w:val="22"/>
              </w:rPr>
              <w:t xml:space="preserve"> </w:t>
            </w:r>
            <w:r w:rsidR="008A624A" w:rsidRPr="008A624A">
              <w:rPr>
                <w:rFonts w:ascii="Times" w:hAnsi="Times"/>
                <w:i/>
                <w:color w:val="7B6A4D" w:themeColor="accent3" w:themeShade="BF"/>
                <w:sz w:val="22"/>
              </w:rPr>
              <w:t xml:space="preserve">representations </w:t>
            </w:r>
            <w:r w:rsidR="00C027C3">
              <w:rPr>
                <w:rFonts w:ascii="Times" w:hAnsi="Times"/>
                <w:i/>
                <w:color w:val="7B6A4D" w:themeColor="accent3" w:themeShade="BF"/>
                <w:sz w:val="22"/>
              </w:rPr>
              <w:t xml:space="preserve">or use graphic organizers to illustrate </w:t>
            </w:r>
            <w:r w:rsidR="008A624A" w:rsidRPr="008A624A">
              <w:rPr>
                <w:rFonts w:ascii="Times" w:hAnsi="Times"/>
                <w:i/>
                <w:color w:val="7B6A4D" w:themeColor="accent3" w:themeShade="BF"/>
                <w:sz w:val="22"/>
              </w:rPr>
              <w:t xml:space="preserve">vocabulary terms </w:t>
            </w:r>
            <w:r w:rsidR="00224721">
              <w:rPr>
                <w:rFonts w:ascii="Times" w:hAnsi="Times"/>
                <w:i/>
                <w:color w:val="7B6A4D" w:themeColor="accent3" w:themeShade="BF"/>
                <w:sz w:val="22"/>
              </w:rPr>
              <w:t>(</w:t>
            </w:r>
            <w:r w:rsidR="003E2D88">
              <w:rPr>
                <w:rFonts w:ascii="Times" w:hAnsi="Times"/>
                <w:i/>
                <w:color w:val="7B6A4D" w:themeColor="accent3" w:themeShade="BF"/>
                <w:sz w:val="22"/>
              </w:rPr>
              <w:t>e.g.</w:t>
            </w:r>
            <w:r w:rsidR="00224721">
              <w:rPr>
                <w:rFonts w:ascii="Times" w:hAnsi="Times"/>
                <w:i/>
                <w:color w:val="7B6A4D" w:themeColor="accent3" w:themeShade="BF"/>
                <w:sz w:val="22"/>
              </w:rPr>
              <w:t xml:space="preserve"> word mapping)</w:t>
            </w:r>
          </w:p>
          <w:p w:rsidR="0012799F" w:rsidRPr="008A624A" w:rsidRDefault="008A624A" w:rsidP="0012799F">
            <w:pPr>
              <w:pStyle w:val="ListParagraph"/>
              <w:numPr>
                <w:ilvl w:val="0"/>
                <w:numId w:val="8"/>
              </w:numPr>
              <w:tabs>
                <w:tab w:val="left" w:pos="342"/>
              </w:tabs>
              <w:spacing w:before="80" w:after="100"/>
              <w:ind w:left="351" w:hanging="351"/>
              <w:rPr>
                <w:rFonts w:ascii="Times" w:hAnsi="Times"/>
                <w:i/>
                <w:color w:val="7B6A4D" w:themeColor="accent3" w:themeShade="BF"/>
                <w:sz w:val="22"/>
              </w:rPr>
            </w:pPr>
            <w:r w:rsidRPr="008A624A">
              <w:rPr>
                <w:rFonts w:ascii="Times" w:hAnsi="Times"/>
                <w:i/>
                <w:color w:val="7B6A4D" w:themeColor="accent3" w:themeShade="BF"/>
                <w:sz w:val="22"/>
              </w:rPr>
              <w:t>W</w:t>
            </w:r>
            <w:r w:rsidR="0012799F" w:rsidRPr="008A624A">
              <w:rPr>
                <w:rFonts w:ascii="Times" w:hAnsi="Times"/>
                <w:i/>
                <w:color w:val="7B6A4D" w:themeColor="accent3" w:themeShade="BF"/>
                <w:sz w:val="22"/>
              </w:rPr>
              <w:t>rite definitions in their own words</w:t>
            </w:r>
          </w:p>
          <w:p w:rsidR="008A624A" w:rsidRPr="008A624A" w:rsidRDefault="008A624A" w:rsidP="008A624A">
            <w:pPr>
              <w:pStyle w:val="ListParagraph"/>
              <w:tabs>
                <w:tab w:val="left" w:pos="342"/>
              </w:tabs>
              <w:spacing w:before="80" w:after="100"/>
              <w:ind w:left="351"/>
              <w:rPr>
                <w:rFonts w:ascii="Times" w:hAnsi="Times"/>
                <w:i/>
                <w:color w:val="7B6A4D" w:themeColor="accent3" w:themeShade="BF"/>
                <w:sz w:val="22"/>
              </w:rPr>
            </w:pPr>
          </w:p>
          <w:p w:rsidR="0012799F" w:rsidRPr="005F7F84" w:rsidRDefault="0012799F" w:rsidP="00382757">
            <w:pPr>
              <w:pStyle w:val="ListParagraph"/>
              <w:tabs>
                <w:tab w:val="left" w:pos="342"/>
              </w:tabs>
              <w:spacing w:before="80" w:after="100"/>
              <w:ind w:left="0"/>
              <w:rPr>
                <w:rFonts w:ascii="Times" w:hAnsi="Times"/>
                <w:i/>
                <w:color w:val="7B6A4D" w:themeColor="accent3" w:themeShade="BF"/>
                <w:sz w:val="22"/>
              </w:rPr>
            </w:pP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br/>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3</w:t>
            </w:r>
            <w:r w:rsidR="003D6F97" w:rsidRPr="005F7F84">
              <w:rPr>
                <w:rFonts w:ascii="Times" w:hAnsi="Times"/>
                <w:i/>
                <w:color w:val="7B6A4D" w:themeColor="accent3" w:themeShade="BF"/>
                <w:sz w:val="22"/>
                <w:szCs w:val="22"/>
                <w:u w:val="single"/>
              </w:rPr>
              <w:t>. Academic integrity</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U</w:t>
            </w:r>
            <w:r w:rsidR="003D6F97" w:rsidRPr="005F7F84">
              <w:rPr>
                <w:rFonts w:ascii="Times" w:hAnsi="Times"/>
                <w:i/>
                <w:color w:val="7B6A4D" w:themeColor="accent3" w:themeShade="BF"/>
                <w:sz w:val="22"/>
                <w:szCs w:val="22"/>
              </w:rPr>
              <w:t>se and credit sources appropriately.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Definition and strategies</w:t>
            </w:r>
          </w:p>
          <w:p w:rsidR="003D6F97" w:rsidRDefault="003D6F97" w:rsidP="00CB50AB">
            <w:pPr>
              <w:spacing w:before="80" w:after="100"/>
              <w:rPr>
                <w:rFonts w:ascii="Times" w:hAnsi="Times"/>
                <w:i/>
                <w:color w:val="7B6A4D" w:themeColor="accent3" w:themeShade="BF"/>
                <w:sz w:val="22"/>
              </w:rPr>
            </w:pPr>
            <w:r>
              <w:rPr>
                <w:rFonts w:ascii="Times" w:hAnsi="Times"/>
                <w:i/>
                <w:color w:val="7B6A4D" w:themeColor="accent3" w:themeShade="BF"/>
                <w:sz w:val="22"/>
              </w:rPr>
              <w:t xml:space="preserve">“Explain why plagiarism is a problem </w:t>
            </w:r>
            <w:r w:rsidRPr="005F7F84">
              <w:rPr>
                <w:rFonts w:ascii="Times" w:hAnsi="Times"/>
                <w:i/>
                <w:color w:val="7B6A4D" w:themeColor="accent3" w:themeShade="BF"/>
                <w:sz w:val="22"/>
              </w:rPr>
              <w:t>and list ways to avoid it</w:t>
            </w:r>
            <w:r>
              <w:rPr>
                <w:rFonts w:ascii="Times" w:hAnsi="Times"/>
                <w:i/>
                <w:color w:val="7B6A4D" w:themeColor="accent3" w:themeShade="BF"/>
                <w:sz w:val="22"/>
              </w:rPr>
              <w:t>.”</w:t>
            </w:r>
          </w:p>
          <w:p w:rsidR="003D6F97" w:rsidRPr="005F7F84" w:rsidRDefault="003D6F97" w:rsidP="00CB50AB">
            <w:pPr>
              <w:spacing w:before="80" w:after="100"/>
              <w:rPr>
                <w:rFonts w:ascii="Times" w:hAnsi="Times"/>
                <w:i/>
                <w:color w:val="7B6A4D" w:themeColor="accent3" w:themeShade="BF"/>
                <w:sz w:val="22"/>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455" w:rsidRDefault="00E66455" w:rsidP="00E66455">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Proper use and credit of sources.</w:t>
            </w:r>
          </w:p>
          <w:p w:rsidR="003D6F97" w:rsidRPr="005F7F84" w:rsidRDefault="00E66455" w:rsidP="00E66455">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Explain</w:t>
            </w:r>
            <w:r w:rsidRPr="005F7F84">
              <w:rPr>
                <w:rFonts w:ascii="Times" w:hAnsi="Times"/>
                <w:i/>
                <w:color w:val="7B6A4D" w:themeColor="accent3" w:themeShade="BF"/>
                <w:sz w:val="22"/>
              </w:rPr>
              <w:t xml:space="preserve"> several appropriate strategies</w:t>
            </w:r>
            <w:r>
              <w:rPr>
                <w:rFonts w:ascii="Times" w:hAnsi="Times"/>
                <w:i/>
                <w:color w:val="7B6A4D" w:themeColor="accent3" w:themeShade="BF"/>
                <w:sz w:val="22"/>
              </w:rPr>
              <w:t xml:space="preserve"> to avoid plagiarism</w:t>
            </w:r>
            <w:r w:rsidRPr="005F7F84">
              <w:rPr>
                <w:rFonts w:ascii="Times" w:hAnsi="Times"/>
                <w:i/>
                <w:color w:val="7B6A4D" w:themeColor="accent3" w:themeShade="BF"/>
                <w:sz w:val="22"/>
              </w:rPr>
              <w:t>.</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sidRPr="005F7F84">
              <w:rPr>
                <w:rFonts w:ascii="Times" w:hAnsi="Times"/>
                <w:i/>
                <w:color w:val="7B6A4D" w:themeColor="accent3" w:themeShade="BF"/>
                <w:sz w:val="22"/>
              </w:rPr>
              <w:t>Discuss respect for others’ work to assemble evidence and create texts.</w:t>
            </w:r>
          </w:p>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 academic penalties for stealing others thoughts and words.</w:t>
            </w:r>
          </w:p>
          <w:p w:rsidR="00927FFA" w:rsidRPr="005F7F84" w:rsidRDefault="00927FFA"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Instruct students on proper citation of sources used.</w:t>
            </w:r>
          </w:p>
        </w:tc>
      </w:tr>
      <w:tr w:rsidR="003D6F97" w:rsidRPr="00D13D5D" w:rsidTr="0012237C">
        <w:trPr>
          <w:cantSplit/>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5C5273">
            <w:pPr>
              <w:spacing w:before="80" w:after="100"/>
              <w:rPr>
                <w:rFonts w:ascii="Times" w:hAnsi="Times"/>
                <w:i/>
                <w:color w:val="7B6A4D" w:themeColor="accent3" w:themeShade="BF"/>
                <w:sz w:val="22"/>
              </w:rPr>
            </w:pPr>
            <w:r>
              <w:rPr>
                <w:rFonts w:ascii="Times" w:hAnsi="Times"/>
                <w:i/>
                <w:color w:val="7B6A4D" w:themeColor="accent3" w:themeShade="BF"/>
                <w:sz w:val="22"/>
              </w:rPr>
              <w:t>on-going</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662CEB" w:rsidP="00CB50AB">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4</w:t>
            </w:r>
            <w:r w:rsidR="003D6F97">
              <w:rPr>
                <w:rFonts w:ascii="Times" w:hAnsi="Times"/>
                <w:i/>
                <w:color w:val="7B6A4D" w:themeColor="accent3" w:themeShade="BF"/>
                <w:sz w:val="22"/>
                <w:szCs w:val="22"/>
                <w:u w:val="single"/>
              </w:rPr>
              <w:t>. Note-taking and Annotation</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3D6F97" w:rsidRPr="005F7F84">
              <w:rPr>
                <w:rFonts w:ascii="Times" w:hAnsi="Times"/>
                <w:i/>
                <w:color w:val="7B6A4D" w:themeColor="accent3" w:themeShade="BF"/>
                <w:sz w:val="22"/>
                <w:szCs w:val="22"/>
              </w:rPr>
              <w:t xml:space="preserve">elect important facts and passages </w:t>
            </w:r>
            <w:r w:rsidR="003D6F97">
              <w:rPr>
                <w:rFonts w:ascii="Times" w:hAnsi="Times"/>
                <w:i/>
                <w:color w:val="7B6A4D" w:themeColor="accent3" w:themeShade="BF"/>
                <w:sz w:val="22"/>
                <w:szCs w:val="22"/>
              </w:rPr>
              <w:t xml:space="preserve">relevant to the task </w:t>
            </w:r>
            <w:r w:rsidR="003D6F97" w:rsidRPr="005F7F84">
              <w:rPr>
                <w:rFonts w:ascii="Times" w:hAnsi="Times"/>
                <w:i/>
                <w:color w:val="7B6A4D" w:themeColor="accent3" w:themeShade="BF"/>
                <w:sz w:val="22"/>
                <w:szCs w:val="22"/>
              </w:rPr>
              <w:t>for use in one’s own writing.</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Notes</w:t>
            </w:r>
            <w:r>
              <w:rPr>
                <w:rFonts w:ascii="Times" w:hAnsi="Times"/>
                <w:i/>
                <w:color w:val="7B6A4D" w:themeColor="accent3" w:themeShade="BF"/>
                <w:sz w:val="22"/>
                <w:u w:val="single"/>
              </w:rPr>
              <w:t xml:space="preserve"> and Annotation</w:t>
            </w:r>
          </w:p>
          <w:p w:rsidR="003D6F97" w:rsidRPr="005F7F84" w:rsidRDefault="003D6F97" w:rsidP="000732BD">
            <w:pPr>
              <w:spacing w:before="80" w:after="100"/>
              <w:rPr>
                <w:rFonts w:ascii="Times" w:hAnsi="Times"/>
                <w:i/>
                <w:color w:val="7B6A4D" w:themeColor="accent3" w:themeShade="BF"/>
                <w:sz w:val="22"/>
              </w:rPr>
            </w:pPr>
            <w:r>
              <w:rPr>
                <w:rFonts w:ascii="Times" w:hAnsi="Times"/>
                <w:i/>
                <w:color w:val="7B6A4D" w:themeColor="accent3" w:themeShade="BF"/>
                <w:sz w:val="22"/>
              </w:rPr>
              <w:t>“For</w:t>
            </w:r>
            <w:r w:rsidRPr="005F7F84">
              <w:rPr>
                <w:rFonts w:ascii="Times" w:hAnsi="Times"/>
                <w:i/>
                <w:color w:val="7B6A4D" w:themeColor="accent3" w:themeShade="BF"/>
                <w:sz w:val="22"/>
              </w:rPr>
              <w:t xml:space="preserve"> each text, </w:t>
            </w:r>
            <w:r>
              <w:rPr>
                <w:rFonts w:ascii="Times" w:hAnsi="Times"/>
                <w:i/>
                <w:color w:val="7B6A4D" w:themeColor="accent3" w:themeShade="BF"/>
                <w:sz w:val="22"/>
              </w:rPr>
              <w:t xml:space="preserve">take notes and/or annotate elements relevant to the task. Make sure you have the information to do a citation when needed to </w:t>
            </w:r>
            <w:r w:rsidRPr="005F7F84">
              <w:rPr>
                <w:rFonts w:ascii="Times" w:hAnsi="Times"/>
                <w:i/>
                <w:color w:val="7B6A4D" w:themeColor="accent3" w:themeShade="BF"/>
                <w:sz w:val="22"/>
              </w:rPr>
              <w:t>avoid plagiarism.</w:t>
            </w:r>
            <w:r>
              <w:rPr>
                <w:rFonts w:ascii="Times" w:hAnsi="Times"/>
                <w:i/>
                <w:color w:val="7B6A4D" w:themeColor="accent3" w:themeShade="BF"/>
                <w:sz w:val="22"/>
              </w:rPr>
              <w:t>”</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relevant elements</w:t>
            </w:r>
            <w:r>
              <w:rPr>
                <w:rFonts w:ascii="Times" w:hAnsi="Times"/>
                <w:i/>
                <w:color w:val="7B6A4D" w:themeColor="accent3" w:themeShade="BF"/>
                <w:sz w:val="22"/>
              </w:rPr>
              <w:t xml:space="preserve"> – facts, quotes, explanations</w:t>
            </w:r>
            <w:r w:rsidRPr="005F7F84">
              <w:rPr>
                <w:rFonts w:ascii="Times" w:hAnsi="Times"/>
                <w:i/>
                <w:color w:val="7B6A4D" w:themeColor="accent3" w:themeShade="BF"/>
                <w:sz w:val="22"/>
              </w:rPr>
              <w:t>.</w:t>
            </w:r>
          </w:p>
          <w:p w:rsidR="003D6F97" w:rsidRPr="005F7F84" w:rsidRDefault="00927FFA"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Includes </w:t>
            </w:r>
            <w:r>
              <w:rPr>
                <w:rFonts w:ascii="Times" w:hAnsi="Times"/>
                <w:i/>
                <w:color w:val="7B6A4D" w:themeColor="accent3" w:themeShade="BF"/>
                <w:sz w:val="22"/>
              </w:rPr>
              <w:t xml:space="preserve">necessary citation information to support facts, questions, etc. </w:t>
            </w:r>
            <w:r w:rsidRPr="005F7F84">
              <w:rPr>
                <w:rFonts w:ascii="Times" w:hAnsi="Times"/>
                <w:i/>
                <w:color w:val="7B6A4D" w:themeColor="accent3" w:themeShade="BF"/>
                <w:sz w:val="22"/>
              </w:rPr>
              <w:t>(for example, page numbers for a long text, clear indication when quoting directly.</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27C3" w:rsidRDefault="003D6F97" w:rsidP="00C027C3">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Teach</w:t>
            </w:r>
            <w:r w:rsidR="005F0DA5">
              <w:rPr>
                <w:rFonts w:ascii="Times" w:hAnsi="Times"/>
                <w:i/>
                <w:color w:val="7B6A4D" w:themeColor="accent3" w:themeShade="BF"/>
                <w:sz w:val="22"/>
              </w:rPr>
              <w:t xml:space="preserve"> </w:t>
            </w:r>
            <w:r w:rsidR="006527AD">
              <w:rPr>
                <w:rFonts w:ascii="Times" w:hAnsi="Times"/>
                <w:i/>
                <w:color w:val="7B6A4D" w:themeColor="accent3" w:themeShade="BF"/>
                <w:sz w:val="22"/>
              </w:rPr>
              <w:t>or review</w:t>
            </w:r>
            <w:r>
              <w:rPr>
                <w:rFonts w:ascii="Times" w:hAnsi="Times"/>
                <w:i/>
                <w:color w:val="7B6A4D" w:themeColor="accent3" w:themeShade="BF"/>
                <w:sz w:val="22"/>
              </w:rPr>
              <w:t xml:space="preserve"> strategies</w:t>
            </w:r>
            <w:r w:rsidRPr="005F7F84">
              <w:rPr>
                <w:rFonts w:ascii="Times" w:hAnsi="Times"/>
                <w:i/>
                <w:color w:val="7B6A4D" w:themeColor="accent3" w:themeShade="BF"/>
                <w:sz w:val="22"/>
              </w:rPr>
              <w:t xml:space="preserve"> for note taking</w:t>
            </w:r>
            <w:r>
              <w:rPr>
                <w:rFonts w:ascii="Times" w:hAnsi="Times"/>
                <w:i/>
                <w:color w:val="7B6A4D" w:themeColor="accent3" w:themeShade="BF"/>
                <w:sz w:val="22"/>
              </w:rPr>
              <w:t xml:space="preserve"> and/or annotation</w:t>
            </w:r>
            <w:r w:rsidR="00224721">
              <w:rPr>
                <w:rFonts w:ascii="Times" w:hAnsi="Times"/>
                <w:i/>
                <w:color w:val="7B6A4D" w:themeColor="accent3" w:themeShade="BF"/>
                <w:sz w:val="22"/>
              </w:rPr>
              <w:t xml:space="preserve"> </w:t>
            </w:r>
          </w:p>
          <w:p w:rsidR="003D6F97" w:rsidRPr="00907C50" w:rsidRDefault="003D6F97" w:rsidP="00871E01">
            <w:pPr>
              <w:pStyle w:val="ListParagraph"/>
              <w:numPr>
                <w:ilvl w:val="0"/>
                <w:numId w:val="8"/>
              </w:numPr>
              <w:tabs>
                <w:tab w:val="left" w:pos="342"/>
              </w:tabs>
              <w:spacing w:before="80" w:after="100"/>
              <w:ind w:left="342"/>
              <w:rPr>
                <w:rFonts w:ascii="Times" w:hAnsi="Times"/>
                <w:i/>
                <w:color w:val="7B6A4D" w:themeColor="accent3" w:themeShade="BF"/>
                <w:sz w:val="22"/>
              </w:rPr>
            </w:pPr>
            <w:r w:rsidRPr="005F7F84">
              <w:rPr>
                <w:rFonts w:ascii="Times" w:hAnsi="Times"/>
                <w:i/>
                <w:color w:val="7B6A4D" w:themeColor="accent3" w:themeShade="BF"/>
                <w:sz w:val="22"/>
              </w:rPr>
              <w:t>Check that early student work is in the assigned format (or in another format that gathers the needed information effectively).</w:t>
            </w:r>
          </w:p>
        </w:tc>
      </w:tr>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t>Skills Cluster 3: Transition to Writing</w:t>
            </w:r>
          </w:p>
        </w:tc>
      </w:tr>
      <w:tr w:rsidR="003D6F97" w:rsidRPr="00D13D5D" w:rsidTr="0012237C">
        <w:trPr>
          <w:cantSplit/>
          <w:trHeight w:val="1331"/>
        </w:trPr>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1. Bridging</w:t>
            </w:r>
            <w:r>
              <w:rPr>
                <w:rFonts w:ascii="Times" w:hAnsi="Times"/>
                <w:i/>
                <w:color w:val="7B6A4D" w:themeColor="accent3" w:themeShade="BF"/>
                <w:sz w:val="22"/>
                <w:szCs w:val="22"/>
                <w:u w:val="single"/>
              </w:rPr>
              <w:t xml:space="preserve"> Conversation</w:t>
            </w:r>
          </w:p>
          <w:p w:rsidR="003D6F97" w:rsidRPr="005F7F84" w:rsidRDefault="00350774" w:rsidP="00150812">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L</w:t>
            </w:r>
            <w:r w:rsidR="003D6F97">
              <w:rPr>
                <w:rFonts w:ascii="Times" w:hAnsi="Times"/>
                <w:i/>
                <w:color w:val="7B6A4D" w:themeColor="accent3" w:themeShade="BF"/>
                <w:sz w:val="22"/>
                <w:szCs w:val="22"/>
              </w:rPr>
              <w:t xml:space="preserve">ink </w:t>
            </w:r>
            <w:r w:rsidR="003D6F97" w:rsidRPr="005F7F84">
              <w:rPr>
                <w:rFonts w:ascii="Times" w:hAnsi="Times"/>
                <w:i/>
                <w:color w:val="7B6A4D" w:themeColor="accent3" w:themeShade="BF"/>
                <w:sz w:val="22"/>
                <w:szCs w:val="22"/>
              </w:rPr>
              <w:t>reading to writing task</w:t>
            </w:r>
            <w:r w:rsidR="003D6F97">
              <w:rPr>
                <w:rFonts w:ascii="Times" w:hAnsi="Times"/>
                <w:i/>
                <w:color w:val="7B6A4D" w:themeColor="accent3" w:themeShade="BF"/>
                <w:sz w:val="22"/>
                <w:szCs w:val="22"/>
              </w:rPr>
              <w: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BC3D32">
            <w:pPr>
              <w:spacing w:before="80" w:after="100"/>
              <w:rPr>
                <w:rFonts w:ascii="Times" w:hAnsi="Times"/>
                <w:i/>
                <w:color w:val="7B6A4D" w:themeColor="accent3" w:themeShade="BF"/>
                <w:sz w:val="22"/>
                <w:u w:val="single"/>
              </w:rPr>
            </w:pPr>
            <w:r w:rsidRPr="00BC3D32">
              <w:rPr>
                <w:rFonts w:ascii="Times" w:hAnsi="Times"/>
                <w:i/>
                <w:color w:val="7B6A4D" w:themeColor="accent3" w:themeShade="BF"/>
                <w:sz w:val="22"/>
                <w:u w:val="single"/>
              </w:rPr>
              <w:t>Organizer</w:t>
            </w:r>
          </w:p>
          <w:p w:rsidR="003D6F97" w:rsidRPr="00BC3D32" w:rsidRDefault="003D6F97" w:rsidP="00BC3D32">
            <w:pPr>
              <w:spacing w:before="80" w:after="100"/>
              <w:rPr>
                <w:rFonts w:ascii="Times" w:hAnsi="Times"/>
                <w:i/>
                <w:color w:val="7B6A4D" w:themeColor="accent3" w:themeShade="BF"/>
                <w:sz w:val="22"/>
              </w:rPr>
            </w:pPr>
            <w:r>
              <w:rPr>
                <w:rFonts w:ascii="Times" w:hAnsi="Times"/>
                <w:i/>
                <w:color w:val="7B6A4D" w:themeColor="accent3" w:themeShade="BF"/>
                <w:sz w:val="22"/>
              </w:rPr>
              <w:t xml:space="preserve">“Review the task and identify key points and information </w:t>
            </w:r>
            <w:r w:rsidR="00053C73">
              <w:rPr>
                <w:rFonts w:ascii="Times" w:hAnsi="Times"/>
                <w:i/>
                <w:color w:val="7B6A4D" w:themeColor="accent3" w:themeShade="BF"/>
                <w:sz w:val="22"/>
              </w:rPr>
              <w:t xml:space="preserve">from your texts/images </w:t>
            </w:r>
            <w:r>
              <w:rPr>
                <w:rFonts w:ascii="Times" w:hAnsi="Times"/>
                <w:i/>
                <w:color w:val="7B6A4D" w:themeColor="accent3" w:themeShade="BF"/>
                <w:sz w:val="22"/>
              </w:rPr>
              <w:t>that will help you address the task.”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rPr>
              <w:t>No scoring</w:t>
            </w:r>
          </w:p>
        </w:tc>
        <w:tc>
          <w:tcPr>
            <w:tcW w:w="6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07C50"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907C50">
              <w:rPr>
                <w:rFonts w:ascii="Times" w:hAnsi="Times"/>
                <w:i/>
                <w:color w:val="7B6A4D" w:themeColor="accent3" w:themeShade="BF"/>
                <w:sz w:val="22"/>
              </w:rPr>
              <w:t>Review the task</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Discussion-based strategies, such as seminar.</w:t>
            </w:r>
          </w:p>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Small group discussion using </w:t>
            </w:r>
            <w:r w:rsidR="00053C73">
              <w:rPr>
                <w:rFonts w:ascii="Times" w:hAnsi="Times"/>
                <w:i/>
                <w:color w:val="7B6A4D" w:themeColor="accent3" w:themeShade="BF"/>
                <w:sz w:val="22"/>
              </w:rPr>
              <w:t>teaching task</w:t>
            </w:r>
            <w:r w:rsidRPr="005F7F84">
              <w:rPr>
                <w:rFonts w:ascii="Times" w:hAnsi="Times"/>
                <w:i/>
                <w:color w:val="7B6A4D" w:themeColor="accent3" w:themeShade="BF"/>
                <w:sz w:val="22"/>
              </w:rPr>
              <w:t>.</w:t>
            </w:r>
          </w:p>
          <w:p w:rsidR="003D6F97" w:rsidRPr="005F7F84" w:rsidRDefault="003D6F97" w:rsidP="000176E3">
            <w:pPr>
              <w:pStyle w:val="ListParagraph"/>
              <w:tabs>
                <w:tab w:val="left" w:pos="342"/>
              </w:tabs>
              <w:spacing w:before="80" w:after="100"/>
              <w:ind w:left="0"/>
              <w:rPr>
                <w:rFonts w:ascii="Times" w:hAnsi="Times"/>
                <w:i/>
                <w:color w:val="7B6A4D" w:themeColor="accent3" w:themeShade="BF"/>
                <w:sz w:val="22"/>
              </w:rPr>
            </w:pPr>
          </w:p>
        </w:tc>
      </w:tr>
    </w:tbl>
    <w:p w:rsidR="00053C73" w:rsidRDefault="00053C73">
      <w:r>
        <w:br w:type="page"/>
      </w:r>
    </w:p>
    <w:tbl>
      <w:tblPr>
        <w:tblW w:w="14328" w:type="dxa"/>
        <w:tblBorders>
          <w:top w:val="single" w:sz="4" w:space="0" w:color="696464"/>
          <w:left w:val="single" w:sz="4" w:space="0" w:color="696464"/>
          <w:bottom w:val="single" w:sz="4" w:space="0" w:color="696464"/>
          <w:right w:val="single" w:sz="4" w:space="0" w:color="696464"/>
          <w:insideH w:val="single" w:sz="4" w:space="0" w:color="696464"/>
          <w:insideV w:val="single" w:sz="4" w:space="0" w:color="696464"/>
        </w:tblBorders>
        <w:tblLook w:val="00A0" w:firstRow="1" w:lastRow="0" w:firstColumn="1" w:lastColumn="0" w:noHBand="0" w:noVBand="0"/>
      </w:tblPr>
      <w:tblGrid>
        <w:gridCol w:w="1006"/>
        <w:gridCol w:w="1998"/>
        <w:gridCol w:w="2815"/>
        <w:gridCol w:w="2380"/>
        <w:gridCol w:w="6129"/>
      </w:tblGrid>
      <w:tr w:rsidR="003D6F97" w:rsidRPr="005F7F84" w:rsidTr="003D6F97">
        <w:trPr>
          <w:cantSplit/>
        </w:trPr>
        <w:tc>
          <w:tcPr>
            <w:tcW w:w="143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3D6F97" w:rsidRPr="005F7F84" w:rsidRDefault="003D6F97" w:rsidP="00CB50AB">
            <w:pPr>
              <w:spacing w:before="20" w:after="20"/>
              <w:rPr>
                <w:rFonts w:asciiTheme="minorHAnsi" w:hAnsiTheme="minorHAnsi"/>
                <w:caps/>
                <w:color w:val="FFFFFF"/>
                <w:sz w:val="22"/>
              </w:rPr>
            </w:pPr>
            <w:r w:rsidRPr="005F7F84">
              <w:rPr>
                <w:rFonts w:asciiTheme="minorHAnsi" w:hAnsiTheme="minorHAnsi"/>
                <w:caps/>
                <w:color w:val="FFFFFF"/>
                <w:sz w:val="22"/>
              </w:rPr>
              <w:lastRenderedPageBreak/>
              <w:t>Skills Cluster 4: Writing Process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 xml:space="preserve">1. </w:t>
            </w:r>
            <w:r w:rsidR="00A72F7C">
              <w:rPr>
                <w:rFonts w:ascii="Times" w:hAnsi="Times"/>
                <w:i/>
                <w:color w:val="7B6A4D" w:themeColor="accent3" w:themeShade="BF"/>
                <w:sz w:val="22"/>
                <w:szCs w:val="22"/>
                <w:u w:val="single"/>
              </w:rPr>
              <w:t>Position</w:t>
            </w:r>
          </w:p>
          <w:p w:rsidR="003D6F97" w:rsidRPr="005F7F84" w:rsidRDefault="00880AE6" w:rsidP="00A72F7C">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E</w:t>
            </w:r>
            <w:r w:rsidR="003D6F97" w:rsidRPr="005F7F84">
              <w:rPr>
                <w:rFonts w:ascii="Times" w:hAnsi="Times"/>
                <w:i/>
                <w:color w:val="7B6A4D" w:themeColor="accent3" w:themeShade="BF"/>
                <w:sz w:val="22"/>
                <w:szCs w:val="22"/>
              </w:rPr>
              <w:t xml:space="preserve">stablish a </w:t>
            </w:r>
            <w:r w:rsidR="00A72F7C">
              <w:rPr>
                <w:rFonts w:ascii="Times" w:hAnsi="Times"/>
                <w:i/>
                <w:color w:val="7B6A4D" w:themeColor="accent3" w:themeShade="BF"/>
                <w:sz w:val="22"/>
                <w:szCs w:val="22"/>
              </w:rPr>
              <w:t>position</w:t>
            </w:r>
            <w:r w:rsidR="003D6F97">
              <w:rPr>
                <w:rFonts w:ascii="Times" w:hAnsi="Times"/>
                <w:i/>
                <w:color w:val="7B6A4D" w:themeColor="accent3" w:themeShade="BF"/>
                <w:sz w:val="22"/>
                <w:szCs w:val="22"/>
              </w:rPr>
              <w:t>.</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50ED" w:rsidRPr="00671926" w:rsidRDefault="006850ED" w:rsidP="006850ED">
            <w:pPr>
              <w:spacing w:before="80" w:after="100"/>
              <w:rPr>
                <w:rFonts w:ascii="Times" w:hAnsi="Times"/>
                <w:i/>
                <w:color w:val="7B6A4D" w:themeColor="accent3" w:themeShade="BF"/>
                <w:sz w:val="22"/>
                <w:szCs w:val="22"/>
                <w:u w:val="single"/>
              </w:rPr>
            </w:pPr>
            <w:r>
              <w:rPr>
                <w:rFonts w:ascii="Times" w:hAnsi="Times"/>
                <w:i/>
                <w:color w:val="7B6A4D" w:themeColor="accent3" w:themeShade="BF"/>
                <w:sz w:val="22"/>
                <w:szCs w:val="22"/>
                <w:u w:val="single"/>
              </w:rPr>
              <w:t xml:space="preserve">Position </w:t>
            </w:r>
            <w:r w:rsidRPr="00671926">
              <w:rPr>
                <w:rFonts w:ascii="Times" w:hAnsi="Times"/>
                <w:i/>
                <w:color w:val="7B6A4D" w:themeColor="accent3" w:themeShade="BF"/>
                <w:sz w:val="22"/>
                <w:szCs w:val="22"/>
                <w:u w:val="single"/>
              </w:rPr>
              <w:t>statement</w:t>
            </w:r>
          </w:p>
          <w:p w:rsidR="003D6F97" w:rsidRPr="005F7F84" w:rsidRDefault="00871E01" w:rsidP="006850ED">
            <w:pPr>
              <w:spacing w:before="80" w:after="100"/>
              <w:rPr>
                <w:rFonts w:ascii="Times" w:hAnsi="Times"/>
                <w:i/>
                <w:color w:val="7B6A4D" w:themeColor="accent3" w:themeShade="BF"/>
                <w:sz w:val="22"/>
                <w:u w:val="single"/>
              </w:rPr>
            </w:pPr>
            <w:r>
              <w:rPr>
                <w:rFonts w:ascii="Times" w:hAnsi="Times"/>
                <w:i/>
                <w:color w:val="7B6A4D" w:themeColor="accent3" w:themeShade="BF"/>
                <w:sz w:val="22"/>
                <w:szCs w:val="22"/>
              </w:rPr>
              <w:t>“</w:t>
            </w:r>
            <w:r w:rsidR="006850ED" w:rsidRPr="005F7F84">
              <w:rPr>
                <w:rFonts w:ascii="Times" w:hAnsi="Times"/>
                <w:i/>
                <w:color w:val="7B6A4D" w:themeColor="accent3" w:themeShade="BF"/>
                <w:sz w:val="22"/>
                <w:szCs w:val="22"/>
              </w:rPr>
              <w:t xml:space="preserve">Write </w:t>
            </w:r>
            <w:r w:rsidR="006850ED">
              <w:rPr>
                <w:rFonts w:ascii="Times" w:hAnsi="Times"/>
                <w:i/>
                <w:color w:val="7B6A4D" w:themeColor="accent3" w:themeShade="BF"/>
                <w:sz w:val="22"/>
                <w:szCs w:val="22"/>
              </w:rPr>
              <w:t>1-3 sentence position statement which establishes the focus and purpose of your work.</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7B6" w:rsidRPr="005F7F84" w:rsidRDefault="001147B6" w:rsidP="001147B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Writes a concise sum</w:t>
            </w:r>
            <w:r>
              <w:rPr>
                <w:rFonts w:ascii="Times" w:hAnsi="Times"/>
                <w:i/>
                <w:color w:val="7B6A4D" w:themeColor="accent3" w:themeShade="BF"/>
                <w:sz w:val="22"/>
              </w:rPr>
              <w:t>mary statement or draft opening that:</w:t>
            </w:r>
          </w:p>
          <w:p w:rsidR="001147B6" w:rsidRPr="005F7F84" w:rsidRDefault="001147B6" w:rsidP="001147B6">
            <w:pPr>
              <w:pStyle w:val="ListParagraph"/>
              <w:numPr>
                <w:ilvl w:val="1"/>
                <w:numId w:val="8"/>
              </w:numPr>
              <w:tabs>
                <w:tab w:val="left" w:pos="342"/>
              </w:tabs>
              <w:spacing w:before="80" w:after="100"/>
              <w:ind w:left="481" w:hanging="270"/>
              <w:rPr>
                <w:rFonts w:ascii="Times" w:hAnsi="Times"/>
                <w:i/>
                <w:color w:val="7B6A4D" w:themeColor="accent3" w:themeShade="BF"/>
                <w:sz w:val="22"/>
              </w:rPr>
            </w:pPr>
            <w:r w:rsidRPr="005F7F84">
              <w:rPr>
                <w:rFonts w:ascii="Times" w:hAnsi="Times"/>
                <w:i/>
                <w:color w:val="7B6A4D" w:themeColor="accent3" w:themeShade="BF"/>
                <w:sz w:val="22"/>
              </w:rPr>
              <w:t>Provides direct answer to main prompt.</w:t>
            </w:r>
          </w:p>
          <w:p w:rsidR="001147B6" w:rsidRDefault="001147B6" w:rsidP="001147B6">
            <w:pPr>
              <w:pStyle w:val="ListParagraph"/>
              <w:numPr>
                <w:ilvl w:val="1"/>
                <w:numId w:val="8"/>
              </w:numPr>
              <w:tabs>
                <w:tab w:val="left" w:pos="342"/>
              </w:tabs>
              <w:spacing w:before="80" w:after="100"/>
              <w:ind w:left="481" w:hanging="267"/>
              <w:rPr>
                <w:rFonts w:ascii="Times" w:hAnsi="Times"/>
                <w:i/>
                <w:color w:val="7B6A4D" w:themeColor="accent3" w:themeShade="BF"/>
                <w:sz w:val="22"/>
              </w:rPr>
            </w:pPr>
            <w:r w:rsidRPr="005F7F84">
              <w:rPr>
                <w:rFonts w:ascii="Times" w:hAnsi="Times"/>
                <w:i/>
                <w:color w:val="7B6A4D" w:themeColor="accent3" w:themeShade="BF"/>
                <w:sz w:val="22"/>
              </w:rPr>
              <w:t xml:space="preserve">Establishes </w:t>
            </w:r>
            <w:r>
              <w:rPr>
                <w:rFonts w:ascii="Times" w:hAnsi="Times"/>
                <w:i/>
                <w:color w:val="7B6A4D" w:themeColor="accent3" w:themeShade="BF"/>
                <w:sz w:val="22"/>
              </w:rPr>
              <w:t>claim or position for the paper</w:t>
            </w:r>
            <w:r w:rsidRPr="005F7F84">
              <w:rPr>
                <w:rFonts w:ascii="Times" w:hAnsi="Times"/>
                <w:i/>
                <w:color w:val="7B6A4D" w:themeColor="accent3" w:themeShade="BF"/>
                <w:sz w:val="22"/>
              </w:rPr>
              <w:t>.</w:t>
            </w:r>
          </w:p>
          <w:p w:rsidR="003D6F97" w:rsidRPr="005F7F84" w:rsidRDefault="003D6F97" w:rsidP="001147B6">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Identifies key points that support development of argument.</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EB1B69" w:rsidRDefault="00EB1B69"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EB1B69">
              <w:rPr>
                <w:rFonts w:ascii="Times" w:hAnsi="Times"/>
                <w:i/>
                <w:color w:val="7B6A4D" w:themeColor="accent3" w:themeShade="BF"/>
                <w:sz w:val="22"/>
              </w:rPr>
              <w:t>Offer several examples of position statements</w:t>
            </w:r>
            <w:r>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Ask class to discuss what makes them strong or weak.</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Review the list that students created earlier to identi</w:t>
            </w:r>
            <w:r w:rsidR="001A6FE7">
              <w:rPr>
                <w:rFonts w:ascii="Times" w:hAnsi="Times"/>
                <w:i/>
                <w:color w:val="7B6A4D" w:themeColor="accent3" w:themeShade="BF"/>
                <w:sz w:val="22"/>
              </w:rPr>
              <w:t xml:space="preserve">fy needed elements </w:t>
            </w:r>
            <w:r w:rsidRPr="005F7F84">
              <w:rPr>
                <w:rFonts w:ascii="Times" w:hAnsi="Times"/>
                <w:i/>
                <w:color w:val="7B6A4D" w:themeColor="accent3" w:themeShade="BF"/>
                <w:sz w:val="22"/>
              </w:rPr>
              <w:t xml:space="preserve">from </w:t>
            </w:r>
            <w:r w:rsidR="00C1444A">
              <w:rPr>
                <w:rFonts w:ascii="Times" w:hAnsi="Times"/>
                <w:i/>
                <w:color w:val="7B6A4D" w:themeColor="accent3" w:themeShade="BF"/>
                <w:sz w:val="22"/>
              </w:rPr>
              <w:t>s</w:t>
            </w:r>
            <w:r w:rsidR="001A6FE7">
              <w:rPr>
                <w:rFonts w:ascii="Times" w:hAnsi="Times"/>
                <w:i/>
                <w:color w:val="7B6A4D" w:themeColor="accent3" w:themeShade="BF"/>
                <w:sz w:val="22"/>
              </w:rPr>
              <w:t xml:space="preserve">kills </w:t>
            </w:r>
            <w:r w:rsidR="00C1444A">
              <w:rPr>
                <w:rFonts w:ascii="Times" w:hAnsi="Times"/>
                <w:i/>
                <w:color w:val="7B6A4D" w:themeColor="accent3" w:themeShade="BF"/>
                <w:sz w:val="22"/>
              </w:rPr>
              <w:t>c</w:t>
            </w:r>
            <w:r w:rsidR="001A6FE7">
              <w:rPr>
                <w:rFonts w:ascii="Times" w:hAnsi="Times"/>
                <w:i/>
                <w:color w:val="7B6A4D" w:themeColor="accent3" w:themeShade="BF"/>
                <w:sz w:val="22"/>
              </w:rPr>
              <w:t>luster 1</w:t>
            </w:r>
            <w:r w:rsidRPr="005F7F84">
              <w:rPr>
                <w:rFonts w:ascii="Times" w:hAnsi="Times"/>
                <w:i/>
                <w:color w:val="7B6A4D" w:themeColor="accent3" w:themeShade="BF"/>
                <w:sz w:val="22"/>
              </w:rPr>
              <w:t>.</w:t>
            </w:r>
          </w:p>
        </w:tc>
      </w:tr>
      <w:tr w:rsidR="003D6F97" w:rsidRPr="00D13D5D" w:rsidTr="00880AE6">
        <w:trPr>
          <w:cantSplit/>
          <w:trHeight w:val="3707"/>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Style w:val="PageNumber"/>
                <w:rFonts w:ascii="Times" w:hAnsi="Times" w:cs="Arial"/>
                <w:i/>
                <w:color w:val="7B6A4D" w:themeColor="accent3" w:themeShade="BF"/>
                <w:sz w:val="22"/>
                <w:szCs w:val="22"/>
                <w:u w:val="single"/>
              </w:rPr>
              <w:t>2. Planning</w:t>
            </w:r>
          </w:p>
          <w:p w:rsidR="003D6F97" w:rsidRPr="005F7F84" w:rsidRDefault="00880AE6"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D</w:t>
            </w:r>
            <w:r w:rsidR="003D6F97" w:rsidRPr="005F7F84">
              <w:rPr>
                <w:rFonts w:ascii="Times" w:hAnsi="Times"/>
                <w:i/>
                <w:color w:val="7B6A4D" w:themeColor="accent3" w:themeShade="BF"/>
                <w:sz w:val="22"/>
                <w:szCs w:val="22"/>
              </w:rPr>
              <w:t>evelop a line of thought and text structure appropriate to an argumentation task.</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Outline/organizer</w:t>
            </w:r>
          </w:p>
          <w:p w:rsidR="003D6F97" w:rsidRPr="005F7F84" w:rsidRDefault="003D6F97"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 xml:space="preserve">Create an outline based on your notes and reading in which you state your </w:t>
            </w:r>
            <w:r w:rsidR="00880AE6">
              <w:rPr>
                <w:rFonts w:ascii="Times" w:hAnsi="Times"/>
                <w:i/>
                <w:color w:val="7B6A4D" w:themeColor="accent3" w:themeShade="BF"/>
                <w:sz w:val="22"/>
                <w:szCs w:val="22"/>
              </w:rPr>
              <w:t>position</w:t>
            </w:r>
            <w:r w:rsidRPr="005F7F84">
              <w:rPr>
                <w:rFonts w:ascii="Times" w:hAnsi="Times"/>
                <w:i/>
                <w:color w:val="7B6A4D" w:themeColor="accent3" w:themeShade="BF"/>
                <w:sz w:val="22"/>
                <w:szCs w:val="22"/>
              </w:rPr>
              <w:t>, sequence your points, and</w:t>
            </w:r>
            <w:r>
              <w:rPr>
                <w:rFonts w:ascii="Times" w:hAnsi="Times"/>
                <w:i/>
                <w:color w:val="7B6A4D" w:themeColor="accent3" w:themeShade="BF"/>
                <w:sz w:val="22"/>
                <w:szCs w:val="22"/>
              </w:rPr>
              <w:t xml:space="preserve"> note your supporting evidence.”</w:t>
            </w:r>
          </w:p>
          <w:p w:rsidR="003D6F97" w:rsidRPr="005F7F84" w:rsidRDefault="00907C50" w:rsidP="00880AE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L2 </w:t>
            </w:r>
            <w:r w:rsidR="003D6F97">
              <w:rPr>
                <w:rFonts w:ascii="Times" w:hAnsi="Times"/>
                <w:i/>
                <w:color w:val="7B6A4D" w:themeColor="accent3" w:themeShade="BF"/>
                <w:sz w:val="22"/>
                <w:szCs w:val="22"/>
              </w:rPr>
              <w:t>“</w:t>
            </w:r>
            <w:r w:rsidR="003D6F97" w:rsidRPr="005F7F84">
              <w:rPr>
                <w:rFonts w:ascii="Times" w:hAnsi="Times"/>
                <w:i/>
                <w:color w:val="7B6A4D" w:themeColor="accent3" w:themeShade="BF"/>
                <w:sz w:val="22"/>
                <w:szCs w:val="22"/>
              </w:rPr>
              <w:t>Include competing argument(s).</w:t>
            </w:r>
            <w:r w:rsidR="003D6F97">
              <w:rPr>
                <w:rFonts w:ascii="Times" w:hAnsi="Times"/>
                <w:i/>
                <w:color w:val="7B6A4D" w:themeColor="accent3" w:themeShade="BF"/>
                <w:sz w:val="22"/>
                <w:szCs w:val="22"/>
              </w:rPr>
              <w:t>”</w:t>
            </w:r>
          </w:p>
          <w:p w:rsidR="003D6F97" w:rsidRPr="005F7F84" w:rsidRDefault="00907C50" w:rsidP="00880AE6">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 xml:space="preserve">L3 </w:t>
            </w:r>
            <w:r w:rsidR="003D6F97" w:rsidRPr="005F7F84">
              <w:rPr>
                <w:rFonts w:ascii="Times" w:hAnsi="Times"/>
                <w:i/>
                <w:color w:val="7B6A4D" w:themeColor="accent3" w:themeShade="BF"/>
                <w:sz w:val="22"/>
                <w:szCs w:val="22"/>
              </w:rPr>
              <w:t xml:space="preserve"> </w:t>
            </w:r>
            <w:r w:rsidR="003D6F97">
              <w:rPr>
                <w:rFonts w:ascii="Times" w:hAnsi="Times"/>
                <w:i/>
                <w:color w:val="7B6A4D" w:themeColor="accent3" w:themeShade="BF"/>
                <w:sz w:val="22"/>
                <w:szCs w:val="22"/>
              </w:rPr>
              <w:t>“I</w:t>
            </w:r>
            <w:r w:rsidR="003D6F97" w:rsidRPr="005F7F84">
              <w:rPr>
                <w:rFonts w:ascii="Times" w:hAnsi="Times"/>
                <w:i/>
                <w:color w:val="7B6A4D" w:themeColor="accent3" w:themeShade="BF"/>
                <w:sz w:val="22"/>
                <w:szCs w:val="22"/>
              </w:rPr>
              <w:t>nclude ___example(s) of historical or current connections to topic/issue</w:t>
            </w:r>
            <w:r w:rsidR="003D6F97">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Creates an outline or organizer.</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opening </w:t>
            </w:r>
            <w:r w:rsidR="001147B6">
              <w:rPr>
                <w:rFonts w:ascii="Times" w:hAnsi="Times"/>
                <w:i/>
                <w:color w:val="7B6A4D" w:themeColor="accent3" w:themeShade="BF"/>
                <w:sz w:val="22"/>
              </w:rPr>
              <w:t>position</w:t>
            </w:r>
            <w:r w:rsidRPr="005F7F84">
              <w:rPr>
                <w:rFonts w:ascii="Times" w:hAnsi="Times"/>
                <w:i/>
                <w:color w:val="7B6A4D" w:themeColor="accent3" w:themeShade="BF"/>
                <w:sz w:val="22"/>
              </w:rPr>
              <w:t>.</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Uses evidence from texts read </w:t>
            </w:r>
            <w:r w:rsidR="004E22B3">
              <w:rPr>
                <w:rFonts w:ascii="Times" w:hAnsi="Times"/>
                <w:i/>
                <w:color w:val="7B6A4D" w:themeColor="accent3" w:themeShade="BF"/>
                <w:sz w:val="22"/>
              </w:rPr>
              <w:t xml:space="preserve">and images analyzed </w:t>
            </w:r>
            <w:r w:rsidRPr="005F7F84">
              <w:rPr>
                <w:rFonts w:ascii="Times" w:hAnsi="Times"/>
                <w:i/>
                <w:color w:val="7B6A4D" w:themeColor="accent3" w:themeShade="BF"/>
                <w:sz w:val="22"/>
              </w:rPr>
              <w:t>earlier</w:t>
            </w:r>
            <w:r w:rsidR="00F56D52">
              <w:rPr>
                <w:rFonts w:ascii="Times" w:hAnsi="Times"/>
                <w:i/>
                <w:color w:val="7B6A4D" w:themeColor="accent3" w:themeShade="BF"/>
                <w:sz w:val="22"/>
              </w:rPr>
              <w:t xml:space="preserve"> with appropriate citations.</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L2 Identifies competing argument(s).</w:t>
            </w:r>
          </w:p>
          <w:p w:rsidR="003D6F97" w:rsidRPr="005F7F84" w:rsidRDefault="003D6F97" w:rsidP="00CB50AB">
            <w:pPr>
              <w:spacing w:before="80" w:after="100"/>
              <w:ind w:left="162"/>
              <w:rPr>
                <w:rFonts w:ascii="Times" w:hAnsi="Times"/>
                <w:i/>
                <w:color w:val="7B6A4D" w:themeColor="accent3" w:themeShade="BF"/>
                <w:sz w:val="22"/>
              </w:rPr>
            </w:pPr>
            <w:r w:rsidRPr="005F7F84">
              <w:rPr>
                <w:rFonts w:ascii="Times" w:hAnsi="Times"/>
                <w:i/>
                <w:color w:val="7B6A4D" w:themeColor="accent3" w:themeShade="BF"/>
                <w:sz w:val="22"/>
                <w:szCs w:val="22"/>
              </w:rPr>
              <w:t>L3 Provides appropriate number of sound connections.</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 xml:space="preserve"> Provide and teach one or more examples of outlines or organizers.</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Invite students to generate questions in pairs about how the format works, and then take and answer questions.</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3. Development</w:t>
            </w:r>
          </w:p>
          <w:p w:rsidR="003D6F97" w:rsidRPr="005F7F84" w:rsidRDefault="00350774" w:rsidP="00CB50AB">
            <w:pPr>
              <w:spacing w:before="80" w:after="80"/>
              <w:rPr>
                <w:rFonts w:ascii="Times" w:hAnsi="Times"/>
                <w:i/>
                <w:color w:val="7B6A4D" w:themeColor="accent3" w:themeShade="BF"/>
                <w:sz w:val="22"/>
                <w:szCs w:val="22"/>
              </w:rPr>
            </w:pPr>
            <w:r>
              <w:rPr>
                <w:rFonts w:ascii="Times" w:hAnsi="Times"/>
                <w:i/>
                <w:color w:val="7B6A4D" w:themeColor="accent3" w:themeShade="BF"/>
                <w:sz w:val="22"/>
                <w:szCs w:val="22"/>
              </w:rPr>
              <w:t>C</w:t>
            </w:r>
            <w:r w:rsidR="003D6F97" w:rsidRPr="005F7F84">
              <w:rPr>
                <w:rFonts w:ascii="Times" w:hAnsi="Times"/>
                <w:i/>
                <w:color w:val="7B6A4D" w:themeColor="accent3" w:themeShade="BF"/>
                <w:sz w:val="22"/>
                <w:szCs w:val="22"/>
              </w:rPr>
              <w:t>onstruct an initial draft with an emerging line of thought and structure.</w:t>
            </w:r>
          </w:p>
          <w:p w:rsidR="003D6F97" w:rsidRPr="005F7F84" w:rsidRDefault="003D6F97" w:rsidP="00907C50">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L2 </w:t>
            </w:r>
            <w:r w:rsidR="00350774">
              <w:rPr>
                <w:rFonts w:ascii="Times" w:hAnsi="Times"/>
                <w:i/>
                <w:color w:val="7B6A4D" w:themeColor="accent3" w:themeShade="BF"/>
                <w:sz w:val="22"/>
                <w:szCs w:val="22"/>
              </w:rPr>
              <w:t>A</w:t>
            </w:r>
            <w:r w:rsidRPr="005F7F84">
              <w:rPr>
                <w:rFonts w:ascii="Times" w:hAnsi="Times"/>
                <w:i/>
                <w:color w:val="7B6A4D" w:themeColor="accent3" w:themeShade="BF"/>
                <w:sz w:val="22"/>
                <w:szCs w:val="22"/>
              </w:rPr>
              <w:t xml:space="preserve">nalyze competing arguments. </w:t>
            </w:r>
          </w:p>
          <w:p w:rsidR="003D6F97" w:rsidRPr="005F7F84" w:rsidRDefault="003D6F97" w:rsidP="00350774">
            <w:pPr>
              <w:spacing w:before="80" w:after="100"/>
              <w:ind w:left="74"/>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L3 </w:t>
            </w:r>
            <w:r w:rsidR="00350774">
              <w:rPr>
                <w:rFonts w:ascii="Times" w:hAnsi="Times"/>
                <w:i/>
                <w:color w:val="7B6A4D" w:themeColor="accent3" w:themeShade="BF"/>
                <w:sz w:val="22"/>
                <w:szCs w:val="22"/>
              </w:rPr>
              <w:t>M</w:t>
            </w:r>
            <w:r w:rsidRPr="005F7F84">
              <w:rPr>
                <w:rFonts w:ascii="Times" w:hAnsi="Times"/>
                <w:i/>
                <w:color w:val="7B6A4D" w:themeColor="accent3" w:themeShade="BF"/>
                <w:sz w:val="22"/>
                <w:szCs w:val="22"/>
              </w:rPr>
              <w:t>ake clarifying connections and/or provide examples.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Initial draft</w:t>
            </w:r>
          </w:p>
          <w:p w:rsidR="003D6F97" w:rsidRPr="005F7F84" w:rsidRDefault="003D6F97" w:rsidP="00CB50AB">
            <w:pPr>
              <w:tabs>
                <w:tab w:val="left" w:pos="342"/>
              </w:tabs>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Pr="005F7F84">
              <w:rPr>
                <w:rFonts w:ascii="Times" w:hAnsi="Times"/>
                <w:i/>
                <w:color w:val="7B6A4D" w:themeColor="accent3" w:themeShade="BF"/>
                <w:sz w:val="22"/>
                <w:szCs w:val="22"/>
              </w:rPr>
              <w:t>Write an initial draft complete with opening, development, and closing; in</w:t>
            </w:r>
            <w:r>
              <w:rPr>
                <w:rFonts w:ascii="Times" w:hAnsi="Times"/>
                <w:i/>
                <w:color w:val="7B6A4D" w:themeColor="accent3" w:themeShade="BF"/>
                <w:sz w:val="22"/>
                <w:szCs w:val="22"/>
              </w:rPr>
              <w:t>sert and cite textual evidence.”</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rPr>
              <w:t xml:space="preserve">L2 </w:t>
            </w:r>
            <w:r>
              <w:rPr>
                <w:rFonts w:ascii="Times" w:hAnsi="Times"/>
                <w:i/>
                <w:color w:val="7B6A4D" w:themeColor="accent3" w:themeShade="BF"/>
                <w:sz w:val="22"/>
              </w:rPr>
              <w:t>“</w:t>
            </w:r>
            <w:r w:rsidRPr="005F7F84">
              <w:rPr>
                <w:rFonts w:ascii="Times" w:hAnsi="Times"/>
                <w:i/>
                <w:color w:val="7B6A4D" w:themeColor="accent3" w:themeShade="BF"/>
                <w:sz w:val="22"/>
                <w:szCs w:val="22"/>
              </w:rPr>
              <w:t>Identifies competing argument(s).</w:t>
            </w:r>
            <w:r>
              <w:rPr>
                <w:rFonts w:ascii="Times" w:hAnsi="Times"/>
                <w:i/>
                <w:color w:val="7B6A4D" w:themeColor="accent3" w:themeShade="BF"/>
                <w:sz w:val="22"/>
                <w:szCs w:val="22"/>
              </w:rPr>
              <w:t>”</w:t>
            </w:r>
          </w:p>
          <w:p w:rsidR="003D6F97" w:rsidRPr="005F7F84" w:rsidRDefault="003D6F97" w:rsidP="00CB50AB">
            <w:pPr>
              <w:spacing w:before="80" w:after="100"/>
              <w:ind w:left="162"/>
              <w:rPr>
                <w:rFonts w:ascii="Times" w:hAnsi="Times"/>
                <w:i/>
                <w:color w:val="7B6A4D" w:themeColor="accent3" w:themeShade="BF"/>
                <w:sz w:val="22"/>
                <w:szCs w:val="22"/>
              </w:rPr>
            </w:pPr>
            <w:r w:rsidRPr="005F7F84">
              <w:rPr>
                <w:rFonts w:ascii="Times" w:hAnsi="Times"/>
                <w:i/>
                <w:color w:val="7B6A4D" w:themeColor="accent3" w:themeShade="BF"/>
                <w:sz w:val="22"/>
                <w:szCs w:val="22"/>
              </w:rPr>
              <w:t xml:space="preserve">L3 </w:t>
            </w:r>
            <w:r>
              <w:rPr>
                <w:rFonts w:ascii="Times" w:hAnsi="Times"/>
                <w:i/>
                <w:color w:val="7B6A4D" w:themeColor="accent3" w:themeShade="BF"/>
                <w:sz w:val="22"/>
                <w:szCs w:val="22"/>
              </w:rPr>
              <w:t>“</w:t>
            </w:r>
            <w:r w:rsidRPr="005F7F84">
              <w:rPr>
                <w:rFonts w:ascii="Times" w:hAnsi="Times"/>
                <w:i/>
                <w:color w:val="7B6A4D" w:themeColor="accent3" w:themeShade="BF"/>
                <w:sz w:val="22"/>
                <w:szCs w:val="22"/>
              </w:rPr>
              <w:t>Provides appropriate number of sound connections</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A7245F">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 xml:space="preserve">Supports the </w:t>
            </w:r>
            <w:r w:rsidR="00F56D52">
              <w:rPr>
                <w:rFonts w:ascii="Times" w:hAnsi="Times"/>
                <w:i/>
                <w:color w:val="7B6A4D" w:themeColor="accent3" w:themeShade="BF"/>
                <w:sz w:val="22"/>
              </w:rPr>
              <w:t>stated position</w:t>
            </w:r>
            <w:r w:rsidRPr="005F7F84">
              <w:rPr>
                <w:rFonts w:ascii="Times" w:hAnsi="Times"/>
                <w:i/>
                <w:color w:val="7B6A4D" w:themeColor="accent3" w:themeShade="BF"/>
                <w:sz w:val="22"/>
              </w:rPr>
              <w:t xml:space="preserve"> with evidence and citations</w:t>
            </w:r>
            <w:r w:rsidR="00A7245F" w:rsidRPr="005F7F84">
              <w:rPr>
                <w:rFonts w:ascii="Times" w:hAnsi="Times"/>
                <w:i/>
                <w:color w:val="7B6A4D" w:themeColor="accent3" w:themeShade="BF"/>
                <w:sz w:val="22"/>
              </w:rPr>
              <w:t xml:space="preserve"> in </w:t>
            </w:r>
            <w:r w:rsidR="00A7245F">
              <w:rPr>
                <w:rFonts w:ascii="Times" w:hAnsi="Times"/>
                <w:i/>
                <w:color w:val="7B6A4D" w:themeColor="accent3" w:themeShade="BF"/>
                <w:sz w:val="22"/>
              </w:rPr>
              <w:t>each section</w:t>
            </w:r>
            <w:r w:rsidRPr="005F7F84">
              <w:rPr>
                <w:rFonts w:ascii="Times" w:hAnsi="Times"/>
                <w:i/>
                <w:color w:val="7B6A4D" w:themeColor="accent3" w:themeShade="BF"/>
                <w:sz w:val="22"/>
              </w:rPr>
              <w:t>.</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9B763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Encourage students to re-read prompt partway through writing, to check that they are on-track.</w:t>
            </w:r>
          </w:p>
          <w:p w:rsidR="005F0DA5" w:rsidRPr="009B7634" w:rsidRDefault="00FD728D"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Work with students on a logical, reasoned organization of the paper.</w:t>
            </w:r>
          </w:p>
          <w:p w:rsidR="000E3472" w:rsidRPr="009B7634" w:rsidRDefault="00FD728D" w:rsidP="00871E01">
            <w:pPr>
              <w:pStyle w:val="ListParagraph"/>
              <w:numPr>
                <w:ilvl w:val="0"/>
                <w:numId w:val="8"/>
              </w:numPr>
              <w:tabs>
                <w:tab w:val="left" w:pos="342"/>
              </w:tabs>
              <w:spacing w:before="80" w:after="100"/>
              <w:ind w:left="351"/>
              <w:rPr>
                <w:rFonts w:ascii="Times" w:hAnsi="Times"/>
                <w:i/>
                <w:color w:val="7B6A4D" w:themeColor="accent3" w:themeShade="BF"/>
                <w:sz w:val="22"/>
              </w:rPr>
            </w:pPr>
            <w:r w:rsidRPr="009B7634">
              <w:rPr>
                <w:rFonts w:ascii="Times" w:hAnsi="Times"/>
                <w:i/>
                <w:color w:val="7B6A4D" w:themeColor="accent3" w:themeShade="BF"/>
                <w:sz w:val="22"/>
              </w:rPr>
              <w:t>Ask students to provide their reasons for the organization of their paper.</w:t>
            </w:r>
          </w:p>
          <w:p w:rsidR="009B7634" w:rsidRDefault="0097631E"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9B7634">
              <w:rPr>
                <w:rFonts w:ascii="Times" w:hAnsi="Times"/>
                <w:i/>
                <w:color w:val="7B6A4D" w:themeColor="accent3" w:themeShade="BF"/>
                <w:sz w:val="22"/>
              </w:rPr>
              <w:t xml:space="preserve">Provide students with an opportunity to do peer review on each other’s work.  </w:t>
            </w:r>
          </w:p>
          <w:p w:rsidR="006527AD" w:rsidRPr="009B7634" w:rsidRDefault="0097631E" w:rsidP="00871E01">
            <w:pPr>
              <w:pStyle w:val="ListParagraph"/>
              <w:numPr>
                <w:ilvl w:val="1"/>
                <w:numId w:val="8"/>
              </w:numPr>
              <w:tabs>
                <w:tab w:val="left" w:pos="342"/>
              </w:tabs>
              <w:spacing w:before="80" w:after="100"/>
              <w:ind w:left="711" w:hanging="270"/>
              <w:rPr>
                <w:rFonts w:ascii="Times" w:hAnsi="Times"/>
                <w:i/>
                <w:color w:val="7B6A4D" w:themeColor="accent3" w:themeShade="BF"/>
                <w:sz w:val="22"/>
              </w:rPr>
            </w:pPr>
            <w:r w:rsidRPr="009B7634">
              <w:rPr>
                <w:rFonts w:ascii="Times" w:hAnsi="Times"/>
                <w:i/>
                <w:color w:val="7B6A4D" w:themeColor="accent3" w:themeShade="BF"/>
                <w:sz w:val="22"/>
              </w:rPr>
              <w:t>Reference the Emotional and Social Wellness standards in the “Teacher Work Section” for</w:t>
            </w:r>
            <w:r w:rsidR="009B7634" w:rsidRPr="009B7634">
              <w:rPr>
                <w:rFonts w:ascii="Times" w:hAnsi="Times"/>
                <w:i/>
                <w:color w:val="7B6A4D" w:themeColor="accent3" w:themeShade="BF"/>
                <w:sz w:val="22"/>
              </w:rPr>
              <w:t xml:space="preserve"> establishing</w:t>
            </w:r>
            <w:r w:rsidRPr="009B7634">
              <w:rPr>
                <w:rFonts w:ascii="Times" w:hAnsi="Times"/>
                <w:i/>
                <w:color w:val="7B6A4D" w:themeColor="accent3" w:themeShade="BF"/>
                <w:sz w:val="22"/>
              </w:rPr>
              <w:t xml:space="preserve"> guidelines</w:t>
            </w:r>
            <w:r w:rsidR="009B7634" w:rsidRPr="009B7634">
              <w:rPr>
                <w:rFonts w:ascii="Times" w:hAnsi="Times"/>
                <w:i/>
                <w:color w:val="7B6A4D" w:themeColor="accent3" w:themeShade="BF"/>
                <w:sz w:val="22"/>
              </w:rPr>
              <w:t xml:space="preserve"> </w:t>
            </w:r>
            <w:r w:rsidR="009B7634">
              <w:rPr>
                <w:rFonts w:ascii="Times" w:hAnsi="Times"/>
                <w:i/>
                <w:color w:val="7B6A4D" w:themeColor="accent3" w:themeShade="BF"/>
                <w:sz w:val="22"/>
              </w:rPr>
              <w:t xml:space="preserve">in the development of </w:t>
            </w:r>
            <w:r w:rsidR="009B7634" w:rsidRPr="009B7634">
              <w:rPr>
                <w:rFonts w:ascii="Times" w:hAnsi="Times"/>
                <w:i/>
                <w:color w:val="7B6A4D" w:themeColor="accent3" w:themeShade="BF"/>
                <w:sz w:val="22"/>
              </w:rPr>
              <w:t>a safe, inclusive work environment.</w:t>
            </w:r>
          </w:p>
          <w:p w:rsidR="00FD728D" w:rsidRPr="009B7634" w:rsidRDefault="00FD728D" w:rsidP="00FD728D">
            <w:pPr>
              <w:tabs>
                <w:tab w:val="left" w:pos="342"/>
              </w:tabs>
              <w:spacing w:before="80" w:after="100"/>
              <w:rPr>
                <w:rFonts w:ascii="Times" w:hAnsi="Times"/>
                <w:i/>
                <w:color w:val="7B6A4D" w:themeColor="accent3" w:themeShade="BF"/>
                <w:sz w:val="22"/>
              </w:rPr>
            </w:pP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966130">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4. Revision</w:t>
            </w:r>
          </w:p>
          <w:p w:rsidR="003D6F97" w:rsidRPr="005F7F84" w:rsidRDefault="00350774"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R</w:t>
            </w:r>
            <w:r w:rsidR="003D6F97" w:rsidRPr="005F7F84">
              <w:rPr>
                <w:rFonts w:ascii="Times" w:hAnsi="Times"/>
                <w:i/>
                <w:color w:val="7B6A4D" w:themeColor="accent3" w:themeShade="BF"/>
                <w:sz w:val="22"/>
                <w:szCs w:val="22"/>
              </w:rPr>
              <w:t>efine text, including line of thought, language usage, and tone as appropriate to audience and purpose.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Multiple drafts</w:t>
            </w:r>
          </w:p>
          <w:p w:rsidR="003D6F97" w:rsidRPr="005F7F84" w:rsidRDefault="00350774" w:rsidP="00CE0760">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w:t>
            </w:r>
            <w:r w:rsidR="003D6F97">
              <w:rPr>
                <w:rFonts w:ascii="Times" w:hAnsi="Times"/>
                <w:i/>
                <w:color w:val="7B6A4D" w:themeColor="accent3" w:themeShade="BF"/>
                <w:sz w:val="22"/>
                <w:szCs w:val="22"/>
              </w:rPr>
              <w:t>Use strategies which r</w:t>
            </w:r>
            <w:r w:rsidR="003D6F97" w:rsidRPr="005F7F84">
              <w:rPr>
                <w:rFonts w:ascii="Times" w:hAnsi="Times"/>
                <w:i/>
                <w:color w:val="7B6A4D" w:themeColor="accent3" w:themeShade="BF"/>
                <w:sz w:val="22"/>
                <w:szCs w:val="22"/>
              </w:rPr>
              <w:t xml:space="preserve">efine </w:t>
            </w:r>
            <w:r w:rsidR="003D6F97" w:rsidRPr="00FD728D">
              <w:rPr>
                <w:rFonts w:ascii="Times" w:hAnsi="Times"/>
                <w:i/>
                <w:color w:val="7B6A4D" w:themeColor="accent3" w:themeShade="BF"/>
                <w:sz w:val="22"/>
                <w:szCs w:val="22"/>
              </w:rPr>
              <w:t>the work’s logic, reasoning,</w:t>
            </w:r>
            <w:r w:rsidR="003D6F97">
              <w:rPr>
                <w:rFonts w:ascii="Times" w:hAnsi="Times"/>
                <w:i/>
                <w:color w:val="7B6A4D" w:themeColor="accent3" w:themeShade="BF"/>
                <w:sz w:val="22"/>
                <w:szCs w:val="22"/>
              </w:rPr>
              <w:t xml:space="preserve"> </w:t>
            </w:r>
            <w:r w:rsidR="003D6F97" w:rsidRPr="005F7F84">
              <w:rPr>
                <w:rFonts w:ascii="Times" w:hAnsi="Times"/>
                <w:i/>
                <w:color w:val="7B6A4D" w:themeColor="accent3" w:themeShade="BF"/>
                <w:sz w:val="22"/>
                <w:szCs w:val="22"/>
              </w:rPr>
              <w:t>and organization of ideas/points. Use textual evidence carefully, with accurate citations. Decide what to include and what not to include</w:t>
            </w:r>
            <w:r>
              <w:rPr>
                <w:rFonts w:ascii="Times" w:hAnsi="Times"/>
                <w:i/>
                <w:color w:val="7B6A4D" w:themeColor="accent3" w:themeShade="BF"/>
                <w:sz w:val="22"/>
                <w:szCs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complete draft with all parts.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Supports the opening in the later sections with evidence and citations.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Improves earlier edition.</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Pr>
                <w:rFonts w:ascii="Times" w:hAnsi="Times"/>
                <w:i/>
                <w:color w:val="7B6A4D" w:themeColor="accent3" w:themeShade="BF"/>
                <w:sz w:val="22"/>
              </w:rPr>
              <w:t>Timely feedback and conferencing</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F</w:t>
            </w:r>
            <w:r w:rsidRPr="005F7F84">
              <w:rPr>
                <w:rFonts w:ascii="Times" w:hAnsi="Times"/>
                <w:i/>
                <w:color w:val="7B6A4D" w:themeColor="accent3" w:themeShade="BF"/>
                <w:sz w:val="22"/>
              </w:rPr>
              <w:t>eedback balances support for strengths and clarity about weaknesses.</w:t>
            </w:r>
          </w:p>
          <w:p w:rsidR="003D6F97"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Pr>
                <w:rFonts w:ascii="Times" w:hAnsi="Times"/>
                <w:i/>
                <w:color w:val="7B6A4D" w:themeColor="accent3" w:themeShade="BF"/>
                <w:sz w:val="22"/>
              </w:rPr>
              <w:t>Peer review to prov</w:t>
            </w:r>
            <w:r w:rsidRPr="005F7F84">
              <w:rPr>
                <w:rFonts w:ascii="Times" w:hAnsi="Times"/>
                <w:i/>
                <w:color w:val="7B6A4D" w:themeColor="accent3" w:themeShade="BF"/>
                <w:sz w:val="22"/>
              </w:rPr>
              <w:t xml:space="preserve">ide each other with feedback </w:t>
            </w:r>
            <w:r w:rsidR="001E0657">
              <w:rPr>
                <w:rFonts w:ascii="Times" w:hAnsi="Times"/>
                <w:i/>
                <w:color w:val="7B6A4D" w:themeColor="accent3" w:themeShade="BF"/>
                <w:sz w:val="22"/>
              </w:rPr>
              <w:t>on strengths and weaknesses of the paper.</w:t>
            </w:r>
          </w:p>
          <w:p w:rsidR="00A96EC6" w:rsidRPr="00A96EC6" w:rsidRDefault="00A96EC6" w:rsidP="00871E01">
            <w:pPr>
              <w:pStyle w:val="ListParagraph"/>
              <w:numPr>
                <w:ilvl w:val="1"/>
                <w:numId w:val="8"/>
              </w:numPr>
              <w:tabs>
                <w:tab w:val="left" w:pos="342"/>
              </w:tabs>
              <w:spacing w:before="80" w:after="100"/>
              <w:ind w:left="711" w:hanging="270"/>
              <w:rPr>
                <w:rFonts w:ascii="Times" w:hAnsi="Times"/>
                <w:i/>
                <w:color w:val="7B6A4D" w:themeColor="accent3" w:themeShade="BF"/>
                <w:sz w:val="22"/>
              </w:rPr>
            </w:pPr>
            <w:r w:rsidRPr="009B7634">
              <w:rPr>
                <w:rFonts w:ascii="Times" w:hAnsi="Times"/>
                <w:i/>
                <w:color w:val="7B6A4D" w:themeColor="accent3" w:themeShade="BF"/>
                <w:sz w:val="22"/>
              </w:rPr>
              <w:t xml:space="preserve">Reference the Emotional and Social Wellness standards in the “Teacher Work Section” for establishing guidelines </w:t>
            </w:r>
            <w:r>
              <w:rPr>
                <w:rFonts w:ascii="Times" w:hAnsi="Times"/>
                <w:i/>
                <w:color w:val="7B6A4D" w:themeColor="accent3" w:themeShade="BF"/>
                <w:sz w:val="22"/>
              </w:rPr>
              <w:t xml:space="preserve">in the development of </w:t>
            </w:r>
            <w:r w:rsidRPr="009B7634">
              <w:rPr>
                <w:rFonts w:ascii="Times" w:hAnsi="Times"/>
                <w:i/>
                <w:color w:val="7B6A4D" w:themeColor="accent3" w:themeShade="BF"/>
                <w:sz w:val="22"/>
              </w:rPr>
              <w:t>a safe, inclusive work environment</w:t>
            </w:r>
            <w:r>
              <w:rPr>
                <w:rFonts w:ascii="Times" w:hAnsi="Times"/>
                <w:i/>
                <w:color w:val="7B6A4D" w:themeColor="accent3" w:themeShade="BF"/>
                <w:sz w:val="22"/>
              </w:rPr>
              <w:t>.</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5. Editing</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P</w:t>
            </w:r>
            <w:r w:rsidR="003D6F97" w:rsidRPr="005F7F84">
              <w:rPr>
                <w:rFonts w:ascii="Times" w:hAnsi="Times"/>
                <w:i/>
                <w:color w:val="7B6A4D" w:themeColor="accent3" w:themeShade="BF"/>
                <w:sz w:val="22"/>
                <w:szCs w:val="22"/>
              </w:rPr>
              <w:t>roofread and format a piece to make it more effective.</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r w:rsidRPr="005F7F84">
              <w:rPr>
                <w:rFonts w:ascii="Times" w:hAnsi="Times"/>
                <w:i/>
                <w:color w:val="7B6A4D" w:themeColor="accent3" w:themeShade="BF"/>
                <w:sz w:val="22"/>
                <w:u w:val="single"/>
              </w:rPr>
              <w:t>Correct Draft</w:t>
            </w:r>
          </w:p>
          <w:p w:rsidR="003D6F97" w:rsidRPr="005F7F84" w:rsidRDefault="00350774" w:rsidP="00CB50AB">
            <w:pPr>
              <w:spacing w:before="80" w:after="100"/>
              <w:rPr>
                <w:rFonts w:ascii="Times" w:hAnsi="Times"/>
                <w:i/>
                <w:color w:val="7B6A4D" w:themeColor="accent3" w:themeShade="BF"/>
                <w:sz w:val="22"/>
              </w:rPr>
            </w:pPr>
            <w:r>
              <w:rPr>
                <w:rFonts w:ascii="Times" w:hAnsi="Times"/>
                <w:i/>
                <w:color w:val="7B6A4D" w:themeColor="accent3" w:themeShade="BF"/>
                <w:sz w:val="22"/>
              </w:rPr>
              <w:t>“</w:t>
            </w:r>
            <w:r w:rsidR="003D6F97" w:rsidRPr="005F7F84">
              <w:rPr>
                <w:rFonts w:ascii="Times" w:hAnsi="Times"/>
                <w:i/>
                <w:color w:val="7B6A4D" w:themeColor="accent3" w:themeShade="BF"/>
                <w:sz w:val="22"/>
              </w:rPr>
              <w:t>Revise draft to have sound spelling, capitalization, punctuation and grammar.  Adjust formatting as needed to provide clear, appealing text.</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Provides draft free from distracting errors.</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Uses format that supports purpose.</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Briefly review selected skills that many students need to improve.</w:t>
            </w:r>
          </w:p>
          <w:p w:rsidR="003D6F97" w:rsidRPr="005F7F84" w:rsidRDefault="003D6F97" w:rsidP="00CB50AB">
            <w:pPr>
              <w:pStyle w:val="ListParagraph"/>
              <w:numPr>
                <w:ilvl w:val="0"/>
                <w:numId w:val="8"/>
              </w:numPr>
              <w:tabs>
                <w:tab w:val="left" w:pos="342"/>
              </w:tabs>
              <w:spacing w:before="80" w:after="100"/>
              <w:ind w:left="0" w:hanging="18"/>
              <w:rPr>
                <w:rFonts w:ascii="Times" w:hAnsi="Times"/>
                <w:i/>
                <w:color w:val="7B6A4D" w:themeColor="accent3" w:themeShade="BF"/>
                <w:sz w:val="22"/>
              </w:rPr>
            </w:pPr>
            <w:r w:rsidRPr="005F7F84">
              <w:rPr>
                <w:rFonts w:ascii="Times" w:hAnsi="Times"/>
                <w:i/>
                <w:color w:val="7B6A4D" w:themeColor="accent3" w:themeShade="BF"/>
                <w:sz w:val="22"/>
              </w:rPr>
              <w:t>Teach a short list of proofreading marks.</w:t>
            </w:r>
          </w:p>
          <w:p w:rsidR="003D6F97" w:rsidRPr="005F7F84" w:rsidRDefault="003D6F97" w:rsidP="00871E01">
            <w:pPr>
              <w:pStyle w:val="ListParagraph"/>
              <w:numPr>
                <w:ilvl w:val="0"/>
                <w:numId w:val="8"/>
              </w:numPr>
              <w:tabs>
                <w:tab w:val="left" w:pos="342"/>
              </w:tabs>
              <w:spacing w:before="80" w:after="100"/>
              <w:ind w:left="351" w:hanging="369"/>
              <w:rPr>
                <w:rFonts w:ascii="Times" w:hAnsi="Times"/>
                <w:i/>
                <w:color w:val="7B6A4D" w:themeColor="accent3" w:themeShade="BF"/>
                <w:sz w:val="22"/>
              </w:rPr>
            </w:pPr>
            <w:r w:rsidRPr="005F7F84">
              <w:rPr>
                <w:rFonts w:ascii="Times" w:hAnsi="Times"/>
                <w:i/>
                <w:color w:val="7B6A4D" w:themeColor="accent3" w:themeShade="BF"/>
                <w:sz w:val="22"/>
              </w:rPr>
              <w:t xml:space="preserve">Assign students to proofread </w:t>
            </w:r>
            <w:r w:rsidR="00EB57EC">
              <w:rPr>
                <w:rFonts w:ascii="Times" w:hAnsi="Times"/>
                <w:i/>
                <w:color w:val="7B6A4D" w:themeColor="accent3" w:themeShade="BF"/>
                <w:sz w:val="22"/>
              </w:rPr>
              <w:t>each other’s texts a second time using the rubric as a guide</w:t>
            </w:r>
            <w:r w:rsidRPr="005F7F84">
              <w:rPr>
                <w:rFonts w:ascii="Times" w:hAnsi="Times"/>
                <w:i/>
                <w:color w:val="7B6A4D" w:themeColor="accent3" w:themeShade="BF"/>
                <w:sz w:val="22"/>
              </w:rPr>
              <w:t xml:space="preserve">. </w:t>
            </w:r>
          </w:p>
        </w:tc>
      </w:tr>
      <w:tr w:rsidR="003D6F97" w:rsidRPr="00D13D5D" w:rsidTr="003D6F97">
        <w:trPr>
          <w:cantSplit/>
        </w:trPr>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szCs w:val="22"/>
                <w:u w:val="single"/>
              </w:rPr>
            </w:pPr>
            <w:r w:rsidRPr="005F7F84">
              <w:rPr>
                <w:rFonts w:ascii="Times" w:hAnsi="Times"/>
                <w:i/>
                <w:color w:val="7B6A4D" w:themeColor="accent3" w:themeShade="BF"/>
                <w:sz w:val="22"/>
                <w:szCs w:val="22"/>
                <w:u w:val="single"/>
              </w:rPr>
              <w:t>6. Completion</w:t>
            </w:r>
          </w:p>
          <w:p w:rsidR="003D6F97" w:rsidRPr="005F7F84" w:rsidRDefault="000E3472" w:rsidP="00CB50AB">
            <w:pPr>
              <w:spacing w:before="80" w:after="100"/>
              <w:rPr>
                <w:rFonts w:ascii="Times" w:hAnsi="Times"/>
                <w:i/>
                <w:color w:val="7B6A4D" w:themeColor="accent3" w:themeShade="BF"/>
                <w:sz w:val="22"/>
                <w:szCs w:val="22"/>
              </w:rPr>
            </w:pPr>
            <w:r>
              <w:rPr>
                <w:rFonts w:ascii="Times" w:hAnsi="Times"/>
                <w:i/>
                <w:color w:val="7B6A4D" w:themeColor="accent3" w:themeShade="BF"/>
                <w:sz w:val="22"/>
                <w:szCs w:val="22"/>
              </w:rPr>
              <w:t>S</w:t>
            </w:r>
            <w:r w:rsidR="003D6F97" w:rsidRPr="005F7F84">
              <w:rPr>
                <w:rFonts w:ascii="Times" w:hAnsi="Times"/>
                <w:i/>
                <w:color w:val="7B6A4D" w:themeColor="accent3" w:themeShade="BF"/>
                <w:sz w:val="22"/>
                <w:szCs w:val="22"/>
              </w:rPr>
              <w:t>ubmit final piece that meets expectations</w:t>
            </w:r>
          </w:p>
        </w:tc>
        <w:tc>
          <w:tcPr>
            <w:tcW w:w="2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u w:val="single"/>
              </w:rPr>
            </w:pPr>
            <w:r>
              <w:rPr>
                <w:rFonts w:ascii="Times" w:hAnsi="Times"/>
                <w:i/>
                <w:color w:val="7B6A4D" w:themeColor="accent3" w:themeShade="BF"/>
                <w:sz w:val="22"/>
                <w:u w:val="single"/>
              </w:rPr>
              <w:t>Final Work</w:t>
            </w:r>
            <w:r w:rsidRPr="005F7F84">
              <w:rPr>
                <w:rFonts w:ascii="Times" w:hAnsi="Times"/>
                <w:i/>
                <w:color w:val="7B6A4D" w:themeColor="accent3" w:themeShade="BF"/>
                <w:sz w:val="22"/>
                <w:u w:val="single"/>
              </w:rPr>
              <w:t xml:space="preserve"> </w:t>
            </w:r>
          </w:p>
          <w:p w:rsidR="003D6F97" w:rsidRPr="005F7F84" w:rsidRDefault="00350774" w:rsidP="007E445C">
            <w:pPr>
              <w:spacing w:before="80" w:after="100"/>
              <w:rPr>
                <w:rFonts w:ascii="Times" w:hAnsi="Times"/>
                <w:i/>
                <w:color w:val="7B6A4D" w:themeColor="accent3" w:themeShade="BF"/>
                <w:sz w:val="22"/>
              </w:rPr>
            </w:pPr>
            <w:r>
              <w:rPr>
                <w:rFonts w:ascii="Times" w:hAnsi="Times"/>
                <w:i/>
                <w:color w:val="7B6A4D" w:themeColor="accent3" w:themeShade="BF"/>
                <w:sz w:val="22"/>
              </w:rPr>
              <w:t>“</w:t>
            </w:r>
            <w:r w:rsidR="003D6F97" w:rsidRPr="005F7F84">
              <w:rPr>
                <w:rFonts w:ascii="Times" w:hAnsi="Times"/>
                <w:i/>
                <w:color w:val="7B6A4D" w:themeColor="accent3" w:themeShade="BF"/>
                <w:sz w:val="22"/>
              </w:rPr>
              <w:t xml:space="preserve">Turn in your complete set of drafts, plus the final version of your </w:t>
            </w:r>
            <w:r w:rsidR="003D6F97">
              <w:rPr>
                <w:rFonts w:ascii="Times" w:hAnsi="Times"/>
                <w:i/>
                <w:color w:val="7B6A4D" w:themeColor="accent3" w:themeShade="BF"/>
                <w:sz w:val="22"/>
              </w:rPr>
              <w:t>work.</w:t>
            </w:r>
            <w:r>
              <w:rPr>
                <w:rFonts w:ascii="Times" w:hAnsi="Times"/>
                <w:i/>
                <w:color w:val="7B6A4D" w:themeColor="accent3" w:themeShade="BF"/>
                <w:sz w:val="22"/>
              </w:rPr>
              <w:t>”</w:t>
            </w:r>
          </w:p>
        </w:tc>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238BA">
            <w:pPr>
              <w:pStyle w:val="ListParagraph"/>
              <w:tabs>
                <w:tab w:val="left" w:pos="342"/>
              </w:tabs>
              <w:spacing w:before="80" w:after="100"/>
              <w:ind w:left="121"/>
              <w:rPr>
                <w:rFonts w:ascii="Times" w:hAnsi="Times"/>
                <w:i/>
                <w:color w:val="7B6A4D" w:themeColor="accent3" w:themeShade="BF"/>
                <w:sz w:val="22"/>
              </w:rPr>
            </w:pPr>
            <w:r>
              <w:rPr>
                <w:rFonts w:ascii="Times" w:hAnsi="Times"/>
                <w:i/>
                <w:color w:val="7B6A4D" w:themeColor="accent3" w:themeShade="BF"/>
                <w:sz w:val="22"/>
              </w:rPr>
              <w:t>S</w:t>
            </w:r>
            <w:r w:rsidRPr="00C238BA">
              <w:rPr>
                <w:rFonts w:ascii="Times" w:hAnsi="Times"/>
                <w:i/>
                <w:color w:val="7B6A4D" w:themeColor="accent3" w:themeShade="BF"/>
                <w:sz w:val="22"/>
              </w:rPr>
              <w:t>ubmit</w:t>
            </w:r>
            <w:r>
              <w:rPr>
                <w:rFonts w:ascii="Times" w:hAnsi="Times"/>
                <w:i/>
                <w:color w:val="7B6A4D" w:themeColor="accent3" w:themeShade="BF"/>
                <w:sz w:val="22"/>
              </w:rPr>
              <w:t>s</w:t>
            </w:r>
            <w:r w:rsidRPr="00C238BA">
              <w:rPr>
                <w:rFonts w:ascii="Times" w:hAnsi="Times"/>
                <w:i/>
                <w:color w:val="7B6A4D" w:themeColor="accent3" w:themeShade="BF"/>
                <w:sz w:val="22"/>
              </w:rPr>
              <w:t xml:space="preserve"> final work for evaluation </w:t>
            </w:r>
          </w:p>
        </w:tc>
        <w:tc>
          <w:tcPr>
            <w:tcW w:w="6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F97" w:rsidRPr="005F7F84" w:rsidRDefault="003D6F97" w:rsidP="00CB50AB">
            <w:pPr>
              <w:spacing w:before="80" w:after="100"/>
              <w:rPr>
                <w:rFonts w:ascii="Times" w:hAnsi="Times"/>
                <w:i/>
                <w:color w:val="7B6A4D" w:themeColor="accent3" w:themeShade="BF"/>
                <w:sz w:val="22"/>
              </w:rPr>
            </w:pPr>
          </w:p>
        </w:tc>
      </w:tr>
    </w:tbl>
    <w:p w:rsidR="00350774" w:rsidRDefault="00350774" w:rsidP="00400746">
      <w:pPr>
        <w:pStyle w:val="Heading1"/>
        <w:spacing w:before="20"/>
        <w:jc w:val="left"/>
        <w:rPr>
          <w:rFonts w:asciiTheme="minorHAnsi" w:hAnsiTheme="minorHAnsi" w:cs="Arial"/>
          <w:caps/>
          <w:color w:val="auto"/>
          <w:sz w:val="24"/>
          <w:szCs w:val="28"/>
        </w:rPr>
      </w:pPr>
    </w:p>
    <w:p w:rsidR="00F107F3" w:rsidRDefault="00F107F3">
      <w:pPr>
        <w:rPr>
          <w:rFonts w:asciiTheme="minorHAnsi" w:hAnsiTheme="minorHAnsi" w:cs="Arial"/>
          <w:b/>
          <w:bCs/>
          <w:caps/>
          <w:kern w:val="32"/>
          <w:szCs w:val="28"/>
        </w:rPr>
      </w:pPr>
      <w:r>
        <w:rPr>
          <w:rFonts w:asciiTheme="minorHAnsi" w:hAnsiTheme="minorHAnsi" w:cs="Arial"/>
          <w:caps/>
          <w:szCs w:val="28"/>
        </w:rPr>
        <w:br w:type="page"/>
      </w:r>
    </w:p>
    <w:p w:rsidR="00CB50AB" w:rsidRPr="00400746" w:rsidRDefault="00CB50AB" w:rsidP="00400746">
      <w:pPr>
        <w:pStyle w:val="Heading1"/>
        <w:spacing w:before="20"/>
        <w:jc w:val="left"/>
        <w:rPr>
          <w:rFonts w:asciiTheme="minorHAnsi" w:hAnsiTheme="minorHAnsi" w:cs="Arial"/>
          <w:caps/>
          <w:color w:val="auto"/>
          <w:sz w:val="24"/>
          <w:szCs w:val="28"/>
        </w:rPr>
      </w:pPr>
      <w:r w:rsidRPr="00400746">
        <w:rPr>
          <w:rFonts w:asciiTheme="minorHAnsi" w:hAnsiTheme="minorHAnsi" w:cs="Arial"/>
          <w:caps/>
          <w:color w:val="auto"/>
          <w:sz w:val="24"/>
          <w:szCs w:val="28"/>
        </w:rPr>
        <w:lastRenderedPageBreak/>
        <w:t>Materials, references and supports</w:t>
      </w:r>
    </w:p>
    <w:tbl>
      <w:tblPr>
        <w:tblW w:w="14310"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735"/>
        <w:gridCol w:w="8575"/>
      </w:tblGrid>
      <w:tr w:rsidR="00E96E45" w:rsidRPr="00D13D5D" w:rsidTr="00CF5041">
        <w:tc>
          <w:tcPr>
            <w:tcW w:w="657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Teachers</w:t>
            </w:r>
          </w:p>
        </w:tc>
        <w:tc>
          <w:tcPr>
            <w:tcW w:w="7740" w:type="dxa"/>
            <w:shd w:val="clear" w:color="auto" w:fill="000000" w:themeFill="text1"/>
          </w:tcPr>
          <w:p w:rsidR="00CB50AB" w:rsidRPr="00D13D5D" w:rsidRDefault="00CB50AB" w:rsidP="00CB50AB">
            <w:pPr>
              <w:spacing w:before="20" w:after="20"/>
              <w:rPr>
                <w:rFonts w:asciiTheme="minorHAnsi" w:hAnsiTheme="minorHAnsi"/>
                <w:caps/>
                <w:color w:val="FFFFFF"/>
                <w:sz w:val="22"/>
              </w:rPr>
            </w:pPr>
            <w:r w:rsidRPr="00D13D5D">
              <w:rPr>
                <w:rFonts w:asciiTheme="minorHAnsi" w:hAnsiTheme="minorHAnsi"/>
                <w:caps/>
                <w:color w:val="FFFFFF"/>
                <w:sz w:val="22"/>
              </w:rPr>
              <w:t>For Students</w:t>
            </w:r>
          </w:p>
        </w:tc>
      </w:tr>
      <w:tr w:rsidR="00E96E45" w:rsidRPr="00D13D5D" w:rsidTr="00CF5041">
        <w:trPr>
          <w:trHeight w:val="1008"/>
        </w:trPr>
        <w:tc>
          <w:tcPr>
            <w:tcW w:w="6570" w:type="dxa"/>
          </w:tcPr>
          <w:p w:rsidR="00B14EA9" w:rsidRPr="003E2D88" w:rsidRDefault="003E2D88" w:rsidP="003E2D88">
            <w:pPr>
              <w:pStyle w:val="ListParagraph"/>
              <w:numPr>
                <w:ilvl w:val="0"/>
                <w:numId w:val="22"/>
              </w:numPr>
              <w:spacing w:before="20" w:after="20"/>
              <w:ind w:left="342" w:hanging="342"/>
              <w:rPr>
                <w:rFonts w:asciiTheme="minorHAnsi" w:hAnsiTheme="minorHAnsi"/>
              </w:rPr>
            </w:pPr>
            <w:r>
              <w:rPr>
                <w:rFonts w:asciiTheme="minorHAnsi" w:hAnsiTheme="minorHAnsi"/>
              </w:rPr>
              <w:t xml:space="preserve">The Great Exchange: The global exchange of cultures, plants, animals and disease </w:t>
            </w:r>
            <w:hyperlink r:id="rId22" w:history="1">
              <w:r w:rsidRPr="00B018E8">
                <w:rPr>
                  <w:rStyle w:val="Hyperlink"/>
                  <w:rFonts w:asciiTheme="minorHAnsi" w:hAnsiTheme="minorHAnsi"/>
                </w:rPr>
                <w:t>http://ageofex.marinersmuseum.org/?type=webpage&amp;id=6</w:t>
              </w:r>
            </w:hyperlink>
            <w:r>
              <w:rPr>
                <w:rFonts w:asciiTheme="minorHAnsi" w:hAnsiTheme="minorHAnsi"/>
              </w:rPr>
              <w:t xml:space="preserve"> </w:t>
            </w:r>
          </w:p>
          <w:p w:rsidR="007342DA" w:rsidRDefault="007342DA"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 xml:space="preserve">Gilder Lehrman Institute of American History: </w:t>
            </w:r>
            <w:r>
              <w:rPr>
                <w:rFonts w:asciiTheme="minorHAnsi" w:hAnsiTheme="minorHAnsi"/>
                <w:i/>
                <w:sz w:val="22"/>
              </w:rPr>
              <w:t xml:space="preserve">The Columbian Exchange </w:t>
            </w:r>
            <w:hyperlink r:id="rId23" w:history="1">
              <w:r w:rsidRPr="007342DA">
                <w:rPr>
                  <w:rStyle w:val="Hyperlink"/>
                  <w:rFonts w:asciiTheme="minorHAnsi" w:hAnsiTheme="minorHAnsi"/>
                  <w:sz w:val="22"/>
                </w:rPr>
                <w:t>http://www.gilderlehrman.org/historynow/06_2007/historian2.php</w:t>
              </w:r>
            </w:hyperlink>
            <w:r>
              <w:rPr>
                <w:rFonts w:asciiTheme="minorHAnsi" w:hAnsiTheme="minorHAnsi"/>
                <w:i/>
                <w:sz w:val="22"/>
              </w:rPr>
              <w:t xml:space="preserve"> </w:t>
            </w:r>
          </w:p>
          <w:p w:rsidR="00B14EA9" w:rsidRDefault="009558E7" w:rsidP="007342DA">
            <w:pPr>
              <w:pStyle w:val="ListParagraph"/>
              <w:numPr>
                <w:ilvl w:val="0"/>
                <w:numId w:val="8"/>
              </w:numPr>
              <w:tabs>
                <w:tab w:val="left" w:pos="342"/>
              </w:tabs>
              <w:spacing w:before="80" w:after="100"/>
              <w:ind w:left="342"/>
              <w:rPr>
                <w:rFonts w:asciiTheme="minorHAnsi" w:hAnsiTheme="minorHAnsi"/>
                <w:sz w:val="22"/>
              </w:rPr>
            </w:pPr>
            <w:r>
              <w:rPr>
                <w:rFonts w:asciiTheme="minorHAnsi" w:hAnsiTheme="minorHAnsi"/>
                <w:sz w:val="22"/>
              </w:rPr>
              <w:t>Resource: H</w:t>
            </w:r>
            <w:r w:rsidR="00B14EA9" w:rsidRPr="003E2D88">
              <w:rPr>
                <w:rFonts w:asciiTheme="minorHAnsi" w:hAnsiTheme="minorHAnsi"/>
                <w:sz w:val="22"/>
              </w:rPr>
              <w:t>ow to analyze primary source text &amp; how to analyze images (LOC)</w:t>
            </w:r>
            <w:r w:rsidR="00B14EA9" w:rsidRPr="003E2D88">
              <w:rPr>
                <w:rFonts w:asciiTheme="minorHAnsi" w:hAnsiTheme="minorHAnsi"/>
              </w:rPr>
              <w:t xml:space="preserve"> </w:t>
            </w:r>
            <w:hyperlink r:id="rId24" w:history="1">
              <w:r w:rsidR="003E2D88" w:rsidRPr="003E2D88">
                <w:rPr>
                  <w:rStyle w:val="Hyperlink"/>
                  <w:rFonts w:asciiTheme="minorHAnsi" w:hAnsiTheme="minorHAnsi"/>
                </w:rPr>
                <w:t>http://www.loc.gov/teachers/usingprimarysources/guides.html</w:t>
              </w:r>
            </w:hyperlink>
            <w:r w:rsidR="003E2D88" w:rsidRPr="003E2D88">
              <w:rPr>
                <w:rFonts w:asciiTheme="minorHAnsi" w:hAnsiTheme="minorHAnsi"/>
              </w:rPr>
              <w:t xml:space="preserve"> </w:t>
            </w:r>
            <w:r w:rsidR="00B14EA9" w:rsidRPr="003E2D88">
              <w:rPr>
                <w:rFonts w:asciiTheme="minorHAnsi" w:hAnsiTheme="minorHAnsi"/>
                <w:sz w:val="22"/>
              </w:rPr>
              <w:t xml:space="preserve"> </w:t>
            </w:r>
          </w:p>
          <w:p w:rsidR="00B14EA9" w:rsidRPr="007342DA"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sz w:val="22"/>
              </w:rPr>
              <w:t xml:space="preserve">Reading Strategies for Social Studies ~ Making Sense in Social Studies </w:t>
            </w:r>
            <w:hyperlink r:id="rId25" w:history="1">
              <w:r w:rsidRPr="00B018E8">
                <w:rPr>
                  <w:rStyle w:val="Hyperlink"/>
                  <w:rFonts w:asciiTheme="minorHAnsi" w:hAnsiTheme="minorHAnsi"/>
                  <w:sz w:val="22"/>
                </w:rPr>
                <w:t>http://www.readingquest.org/strat/</w:t>
              </w:r>
            </w:hyperlink>
            <w:r>
              <w:rPr>
                <w:rFonts w:asciiTheme="minorHAnsi" w:hAnsiTheme="minorHAnsi"/>
                <w:sz w:val="22"/>
              </w:rPr>
              <w:t xml:space="preserve"> </w:t>
            </w:r>
          </w:p>
          <w:p w:rsidR="007342DA" w:rsidRPr="00D13D5D" w:rsidRDefault="007342DA" w:rsidP="007342DA">
            <w:pPr>
              <w:pStyle w:val="ListParagraph"/>
              <w:numPr>
                <w:ilvl w:val="0"/>
                <w:numId w:val="8"/>
              </w:numPr>
              <w:tabs>
                <w:tab w:val="left" w:pos="342"/>
              </w:tabs>
              <w:spacing w:before="80" w:after="100"/>
              <w:ind w:left="342"/>
              <w:rPr>
                <w:rFonts w:asciiTheme="minorHAnsi" w:hAnsiTheme="minorHAnsi"/>
              </w:rPr>
            </w:pPr>
            <w:r>
              <w:rPr>
                <w:rFonts w:asciiTheme="minorHAnsi" w:hAnsiTheme="minorHAnsi"/>
              </w:rPr>
              <w:t xml:space="preserve">NCREL: Graphic Organizers </w:t>
            </w:r>
            <w:hyperlink r:id="rId26" w:history="1">
              <w:r w:rsidRPr="00B018E8">
                <w:rPr>
                  <w:rStyle w:val="Hyperlink"/>
                  <w:rFonts w:asciiTheme="minorHAnsi" w:hAnsiTheme="minorHAnsi"/>
                </w:rPr>
                <w:t>http://www.ncrel.org/sdrs/areas/issues/students/learning/lr1grorg.htm</w:t>
              </w:r>
            </w:hyperlink>
            <w:r>
              <w:rPr>
                <w:rFonts w:asciiTheme="minorHAnsi" w:hAnsiTheme="minorHAnsi"/>
              </w:rPr>
              <w:t xml:space="preserve"> </w:t>
            </w:r>
          </w:p>
        </w:tc>
        <w:tc>
          <w:tcPr>
            <w:tcW w:w="7740" w:type="dxa"/>
          </w:tcPr>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Image:</w:t>
            </w:r>
            <w:r>
              <w:rPr>
                <w:rFonts w:asciiTheme="minorHAnsi" w:hAnsiTheme="minorHAnsi"/>
                <w:b w:val="0"/>
                <w:sz w:val="22"/>
                <w:szCs w:val="22"/>
              </w:rPr>
              <w:t xml:space="preserve"> </w:t>
            </w:r>
            <w:r w:rsidR="000F7514">
              <w:rPr>
                <w:rFonts w:asciiTheme="minorHAnsi" w:hAnsiTheme="minorHAnsi"/>
                <w:b w:val="0"/>
                <w:sz w:val="22"/>
                <w:szCs w:val="22"/>
              </w:rPr>
              <w:t>The P</w:t>
            </w:r>
            <w:r w:rsidR="007874A7" w:rsidRPr="00104227">
              <w:rPr>
                <w:rFonts w:asciiTheme="minorHAnsi" w:hAnsiTheme="minorHAnsi"/>
                <w:b w:val="0"/>
                <w:sz w:val="22"/>
                <w:szCs w:val="22"/>
              </w:rPr>
              <w:t>ride of Columbus</w:t>
            </w:r>
          </w:p>
          <w:p w:rsidR="007874A7" w:rsidRPr="00104227" w:rsidRDefault="007874A7" w:rsidP="003E2D88">
            <w:pPr>
              <w:numPr>
                <w:ilvl w:val="0"/>
                <w:numId w:val="18"/>
              </w:numPr>
              <w:spacing w:line="276" w:lineRule="auto"/>
              <w:rPr>
                <w:rFonts w:asciiTheme="minorHAnsi" w:hAnsiTheme="minorHAnsi"/>
                <w:sz w:val="22"/>
                <w:szCs w:val="22"/>
              </w:rPr>
            </w:pPr>
            <w:r w:rsidRPr="00104227">
              <w:rPr>
                <w:rFonts w:asciiTheme="minorHAnsi" w:hAnsiTheme="minorHAnsi"/>
                <w:sz w:val="22"/>
                <w:szCs w:val="22"/>
              </w:rPr>
              <w:t xml:space="preserve">Digital ID: (b&amp;w film copy neg.) cph 3b38917 </w:t>
            </w:r>
            <w:hyperlink r:id="rId27" w:history="1">
              <w:r w:rsidRPr="00104227">
                <w:rPr>
                  <w:rStyle w:val="Hyperlink"/>
                  <w:rFonts w:asciiTheme="minorHAnsi" w:hAnsiTheme="minorHAnsi"/>
                  <w:sz w:val="22"/>
                  <w:szCs w:val="22"/>
                </w:rPr>
                <w:t>http://hdl.loc.gov/loc.pnp/cph.3b38917</w:t>
              </w:r>
            </w:hyperlink>
            <w:r w:rsidRPr="00104227">
              <w:rPr>
                <w:rFonts w:asciiTheme="minorHAnsi" w:hAnsiTheme="minorHAnsi"/>
                <w:sz w:val="22"/>
                <w:szCs w:val="22"/>
              </w:rPr>
              <w:t xml:space="preserve">  </w:t>
            </w:r>
          </w:p>
          <w:p w:rsidR="007874A7" w:rsidRPr="00104227" w:rsidRDefault="007874A7" w:rsidP="007874A7">
            <w:pPr>
              <w:numPr>
                <w:ilvl w:val="0"/>
                <w:numId w:val="18"/>
              </w:numPr>
              <w:spacing w:before="100" w:beforeAutospacing="1" w:after="100" w:afterAutospacing="1"/>
              <w:rPr>
                <w:rFonts w:asciiTheme="minorHAnsi" w:hAnsiTheme="minorHAnsi"/>
                <w:sz w:val="22"/>
                <w:szCs w:val="22"/>
              </w:rPr>
            </w:pPr>
            <w:r w:rsidRPr="00104227">
              <w:rPr>
                <w:rFonts w:asciiTheme="minorHAnsi" w:hAnsiTheme="minorHAnsi"/>
                <w:sz w:val="22"/>
                <w:szCs w:val="22"/>
              </w:rPr>
              <w:t xml:space="preserve">Reproduction Number: LC-USZ62-92635 (b&amp;w film copy neg.) </w:t>
            </w:r>
          </w:p>
          <w:p w:rsidR="007874A7" w:rsidRPr="00104227" w:rsidRDefault="009558E7" w:rsidP="007874A7">
            <w:pPr>
              <w:pStyle w:val="Heading2"/>
              <w:rPr>
                <w:rFonts w:asciiTheme="minorHAnsi" w:hAnsiTheme="minorHAnsi"/>
                <w:b w:val="0"/>
                <w:sz w:val="22"/>
                <w:szCs w:val="22"/>
              </w:rPr>
            </w:pPr>
            <w:r w:rsidRPr="009558E7">
              <w:rPr>
                <w:rFonts w:asciiTheme="minorHAnsi" w:hAnsiTheme="minorHAnsi"/>
                <w:b w:val="0"/>
                <w:i w:val="0"/>
                <w:sz w:val="22"/>
                <w:szCs w:val="22"/>
              </w:rPr>
              <w:t xml:space="preserve">Image: </w:t>
            </w:r>
            <w:r w:rsidR="007874A7" w:rsidRPr="00104227">
              <w:rPr>
                <w:rFonts w:asciiTheme="minorHAnsi" w:hAnsiTheme="minorHAnsi"/>
                <w:b w:val="0"/>
                <w:sz w:val="22"/>
                <w:szCs w:val="22"/>
              </w:rPr>
              <w:t>Columbus taking possession of the new country</w:t>
            </w:r>
          </w:p>
          <w:p w:rsidR="007874A7" w:rsidRPr="00104227" w:rsidRDefault="007874A7" w:rsidP="003E2D88">
            <w:pPr>
              <w:numPr>
                <w:ilvl w:val="0"/>
                <w:numId w:val="19"/>
              </w:numPr>
              <w:spacing w:line="276" w:lineRule="auto"/>
              <w:rPr>
                <w:rFonts w:asciiTheme="minorHAnsi" w:hAnsiTheme="minorHAnsi"/>
                <w:sz w:val="22"/>
                <w:szCs w:val="22"/>
              </w:rPr>
            </w:pPr>
            <w:r w:rsidRPr="00104227">
              <w:rPr>
                <w:rFonts w:asciiTheme="minorHAnsi" w:hAnsiTheme="minorHAnsi"/>
                <w:sz w:val="22"/>
                <w:szCs w:val="22"/>
              </w:rPr>
              <w:t xml:space="preserve">Digital ID: (digital file from original print) pga 02388 http://hdl.loc.gov/loc.pnp/pga.02388 </w:t>
            </w:r>
          </w:p>
          <w:p w:rsidR="007874A7" w:rsidRPr="00104227" w:rsidRDefault="007874A7" w:rsidP="007874A7">
            <w:pPr>
              <w:numPr>
                <w:ilvl w:val="0"/>
                <w:numId w:val="19"/>
              </w:numPr>
              <w:spacing w:before="100" w:beforeAutospacing="1" w:after="100" w:afterAutospacing="1"/>
              <w:rPr>
                <w:rFonts w:asciiTheme="minorHAnsi" w:hAnsiTheme="minorHAnsi"/>
                <w:sz w:val="22"/>
                <w:szCs w:val="22"/>
              </w:rPr>
            </w:pPr>
            <w:r w:rsidRPr="00104227">
              <w:rPr>
                <w:rFonts w:asciiTheme="minorHAnsi" w:hAnsiTheme="minorHAnsi"/>
                <w:sz w:val="22"/>
                <w:szCs w:val="22"/>
              </w:rPr>
              <w:t xml:space="preserve">Reproduction Number: LC-DIG-pga-02388 (digital file from original print) LC-USZC2-1687 (color film copy slide) LC-USZ62-3006 (b&amp;w film copy transparency) </w:t>
            </w:r>
          </w:p>
          <w:p w:rsidR="001E0657" w:rsidRPr="0010422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Brief and True Account of the Exploration of New Mexico, 1583 </w:t>
            </w:r>
            <w:hyperlink r:id="rId28" w:history="1">
              <w:r w:rsidRPr="00104227">
                <w:rPr>
                  <w:rStyle w:val="Hyperlink"/>
                  <w:rFonts w:asciiTheme="minorHAnsi" w:hAnsiTheme="minorHAnsi"/>
                  <w:sz w:val="22"/>
                  <w:szCs w:val="22"/>
                </w:rPr>
                <w:t>http://content.wisconsinhistory.org/cdm4/document.php?CISOROOT=/aj&amp;CISOPTR=2064</w:t>
              </w:r>
            </w:hyperlink>
            <w:r w:rsidRPr="00104227">
              <w:rPr>
                <w:rFonts w:asciiTheme="minorHAnsi" w:hAnsiTheme="minorHAnsi"/>
                <w:sz w:val="22"/>
                <w:szCs w:val="22"/>
              </w:rPr>
              <w:t xml:space="preserve">   </w:t>
            </w:r>
          </w:p>
          <w:p w:rsidR="001E0657" w:rsidRPr="00104227" w:rsidRDefault="001E0657" w:rsidP="001E0657">
            <w:pPr>
              <w:pStyle w:val="Heading3"/>
              <w:rPr>
                <w:rFonts w:asciiTheme="minorHAnsi" w:hAnsiTheme="minorHAnsi"/>
                <w:b w:val="0"/>
                <w:sz w:val="22"/>
                <w:szCs w:val="22"/>
              </w:rPr>
            </w:pPr>
            <w:r w:rsidRPr="00104227">
              <w:rPr>
                <w:rFonts w:asciiTheme="minorHAnsi" w:hAnsiTheme="minorHAnsi"/>
                <w:b w:val="0"/>
                <w:sz w:val="22"/>
                <w:szCs w:val="22"/>
              </w:rPr>
              <w:t>Chief Joseph Speaks - Selected Statements and Speeches by the Nez Percé Chief</w:t>
            </w:r>
          </w:p>
          <w:p w:rsidR="001E0657" w:rsidRDefault="001E0657" w:rsidP="001E0657">
            <w:pPr>
              <w:spacing w:before="20" w:after="20"/>
              <w:rPr>
                <w:rFonts w:asciiTheme="minorHAnsi" w:hAnsiTheme="minorHAnsi"/>
                <w:sz w:val="22"/>
                <w:szCs w:val="22"/>
              </w:rPr>
            </w:pPr>
            <w:r w:rsidRPr="00104227">
              <w:rPr>
                <w:rFonts w:asciiTheme="minorHAnsi" w:hAnsiTheme="minorHAnsi"/>
                <w:sz w:val="22"/>
                <w:szCs w:val="22"/>
              </w:rPr>
              <w:t xml:space="preserve"> </w:t>
            </w:r>
            <w:hyperlink r:id="rId29" w:history="1">
              <w:r w:rsidRPr="00104227">
                <w:rPr>
                  <w:rStyle w:val="Hyperlink"/>
                  <w:rFonts w:asciiTheme="minorHAnsi" w:hAnsiTheme="minorHAnsi"/>
                  <w:sz w:val="22"/>
                  <w:szCs w:val="22"/>
                </w:rPr>
                <w:t>http://www.pbs.org/weta/thewest/resources/archives/six/jospeak.htm</w:t>
              </w:r>
            </w:hyperlink>
            <w:r w:rsidRPr="00104227">
              <w:rPr>
                <w:rFonts w:asciiTheme="minorHAnsi" w:hAnsiTheme="minorHAnsi"/>
                <w:sz w:val="22"/>
                <w:szCs w:val="22"/>
              </w:rPr>
              <w:t xml:space="preserve"> </w:t>
            </w:r>
          </w:p>
          <w:p w:rsidR="001E0657" w:rsidRDefault="001E0657" w:rsidP="001E0657">
            <w:pPr>
              <w:spacing w:before="20" w:after="20"/>
              <w:rPr>
                <w:rFonts w:asciiTheme="minorHAnsi" w:hAnsiTheme="minorHAnsi"/>
                <w:sz w:val="22"/>
                <w:szCs w:val="22"/>
              </w:rPr>
            </w:pPr>
          </w:p>
          <w:p w:rsidR="007874A7" w:rsidRPr="00104227" w:rsidRDefault="00E96E45" w:rsidP="001E0657">
            <w:pPr>
              <w:spacing w:before="20" w:after="20"/>
              <w:rPr>
                <w:rFonts w:asciiTheme="minorHAnsi" w:hAnsiTheme="minorHAnsi"/>
                <w:sz w:val="22"/>
                <w:szCs w:val="22"/>
              </w:rPr>
            </w:pPr>
            <w:r w:rsidRPr="00104227">
              <w:rPr>
                <w:rFonts w:asciiTheme="minorHAnsi" w:hAnsiTheme="minorHAnsi"/>
                <w:sz w:val="22"/>
                <w:szCs w:val="22"/>
              </w:rPr>
              <w:t xml:space="preserve">Virginia’s Early Relations with Native Americans </w:t>
            </w:r>
            <w:hyperlink r:id="rId30" w:history="1">
              <w:r w:rsidR="007874A7" w:rsidRPr="00104227">
                <w:rPr>
                  <w:rStyle w:val="Hyperlink"/>
                  <w:rFonts w:asciiTheme="minorHAnsi" w:hAnsiTheme="minorHAnsi"/>
                  <w:sz w:val="22"/>
                  <w:szCs w:val="22"/>
                </w:rPr>
                <w:t>http://www.loc.gov/teachers/classroommaterials/presentationsandactivities/presentations/timeline/colonial/indians/</w:t>
              </w:r>
            </w:hyperlink>
          </w:p>
          <w:p w:rsidR="00D25EE0" w:rsidRDefault="00D25EE0" w:rsidP="00D25EE0">
            <w:pPr>
              <w:spacing w:before="20" w:after="20"/>
              <w:rPr>
                <w:rFonts w:asciiTheme="minorHAnsi" w:hAnsiTheme="minorHAnsi"/>
              </w:rPr>
            </w:pPr>
          </w:p>
          <w:p w:rsidR="007342DA" w:rsidRPr="00D76229" w:rsidRDefault="007342DA" w:rsidP="007342DA">
            <w:pPr>
              <w:spacing w:after="200" w:line="276" w:lineRule="auto"/>
            </w:pPr>
            <w:r w:rsidRPr="006C7B2B">
              <w:t>American Indian Stereotypes</w:t>
            </w:r>
            <w:r>
              <w:t xml:space="preserve">  </w:t>
            </w:r>
            <w:hyperlink r:id="rId31" w:history="1">
              <w:r w:rsidRPr="006C7B2B">
                <w:rPr>
                  <w:rStyle w:val="Hyperlink"/>
                  <w:rFonts w:asciiTheme="minorHAnsi" w:hAnsiTheme="minorHAnsi"/>
                  <w:sz w:val="22"/>
                  <w:szCs w:val="22"/>
                </w:rPr>
                <w:t>http://www.aigenom.com/Stereotypes.html</w:t>
              </w:r>
            </w:hyperlink>
            <w:r w:rsidRPr="006C7B2B">
              <w:rPr>
                <w:rFonts w:asciiTheme="minorHAnsi" w:hAnsiTheme="minorHAnsi"/>
                <w:sz w:val="22"/>
                <w:szCs w:val="22"/>
              </w:rPr>
              <w:t xml:space="preserve"> </w:t>
            </w:r>
            <w:r>
              <w:rPr>
                <w:rFonts w:asciiTheme="minorHAnsi" w:hAnsiTheme="minorHAnsi"/>
                <w:sz w:val="22"/>
                <w:szCs w:val="22"/>
              </w:rPr>
              <w:t>(Have students select one image to discuss how the image reflects a stereotype of American Indians)</w:t>
            </w:r>
          </w:p>
          <w:p w:rsidR="007342DA" w:rsidRDefault="007342DA" w:rsidP="007342DA">
            <w:pPr>
              <w:spacing w:after="200" w:line="276" w:lineRule="auto"/>
              <w:rPr>
                <w:rFonts w:asciiTheme="minorHAnsi" w:hAnsiTheme="minorHAnsi"/>
                <w:sz w:val="22"/>
                <w:szCs w:val="22"/>
              </w:rPr>
            </w:pPr>
            <w:r>
              <w:rPr>
                <w:rFonts w:asciiTheme="minorHAnsi" w:hAnsiTheme="minorHAnsi"/>
                <w:sz w:val="22"/>
                <w:szCs w:val="22"/>
              </w:rPr>
              <w:t xml:space="preserve">History Colorado “Tribal Paths, Hides for Horses”  </w:t>
            </w:r>
            <w:hyperlink r:id="rId32" w:history="1">
              <w:r w:rsidRPr="00B018E8">
                <w:rPr>
                  <w:rStyle w:val="Hyperlink"/>
                  <w:rFonts w:asciiTheme="minorHAnsi" w:hAnsiTheme="minorHAnsi"/>
                  <w:sz w:val="22"/>
                  <w:szCs w:val="22"/>
                </w:rPr>
                <w:t>http://exhibits.historycolorado.org/Hides-for-Horses/hides-for-horses.html</w:t>
              </w:r>
            </w:hyperlink>
            <w:r>
              <w:rPr>
                <w:rFonts w:asciiTheme="minorHAnsi" w:hAnsiTheme="minorHAnsi"/>
                <w:sz w:val="22"/>
                <w:szCs w:val="22"/>
              </w:rPr>
              <w:t xml:space="preserve"> </w:t>
            </w:r>
          </w:p>
          <w:p w:rsidR="007342DA" w:rsidRPr="00D13D5D" w:rsidRDefault="007342DA" w:rsidP="007342DA">
            <w:pPr>
              <w:spacing w:before="20" w:after="20"/>
              <w:rPr>
                <w:rFonts w:asciiTheme="minorHAnsi" w:hAnsiTheme="minorHAnsi"/>
              </w:rPr>
            </w:pPr>
            <w:r>
              <w:rPr>
                <w:rFonts w:asciiTheme="minorHAnsi" w:hAnsiTheme="minorHAnsi"/>
                <w:sz w:val="22"/>
                <w:szCs w:val="22"/>
              </w:rPr>
              <w:t xml:space="preserve">History Colorado “Tribal Paths, Invasion” </w:t>
            </w:r>
            <w:hyperlink r:id="rId33" w:history="1">
              <w:r w:rsidRPr="00B018E8">
                <w:rPr>
                  <w:rStyle w:val="Hyperlink"/>
                  <w:rFonts w:asciiTheme="minorHAnsi" w:hAnsiTheme="minorHAnsi"/>
                  <w:sz w:val="22"/>
                  <w:szCs w:val="22"/>
                </w:rPr>
                <w:t>http://exhibits.historycolorado.org/Galleries/invasion.html</w:t>
              </w:r>
            </w:hyperlink>
          </w:p>
        </w:tc>
      </w:tr>
    </w:tbl>
    <w:p w:rsidR="009E5D18" w:rsidRDefault="009E5D18" w:rsidP="00CB50AB">
      <w:pPr>
        <w:pStyle w:val="Heading1"/>
        <w:spacing w:before="20" w:after="20"/>
        <w:rPr>
          <w:rFonts w:asciiTheme="minorHAnsi" w:hAnsiTheme="minorHAnsi" w:cs="Arial"/>
          <w:b w:val="0"/>
          <w:sz w:val="22"/>
          <w:szCs w:val="22"/>
        </w:rPr>
      </w:pPr>
    </w:p>
    <w:p w:rsidR="00CB50AB" w:rsidRPr="002E53AA" w:rsidRDefault="00CB50AB" w:rsidP="00CB50AB">
      <w:pPr>
        <w:pStyle w:val="Heading1"/>
        <w:spacing w:before="20" w:after="20"/>
        <w:rPr>
          <w:rFonts w:asciiTheme="majorHAnsi" w:hAnsiTheme="majorHAnsi"/>
          <w:color w:val="000000" w:themeColor="text1"/>
          <w:szCs w:val="28"/>
        </w:rPr>
      </w:pPr>
      <w:r w:rsidRPr="00D13D5D">
        <w:rPr>
          <w:rFonts w:asciiTheme="minorHAnsi" w:hAnsiTheme="minorHAnsi" w:cs="Arial"/>
          <w:b w:val="0"/>
          <w:sz w:val="22"/>
          <w:szCs w:val="22"/>
        </w:rPr>
        <w:br w:type="page"/>
      </w:r>
      <w:r w:rsidR="00B53229" w:rsidRPr="002E53AA">
        <w:rPr>
          <w:rFonts w:asciiTheme="majorHAnsi" w:hAnsiTheme="majorHAnsi"/>
          <w:color w:val="000000" w:themeColor="text1"/>
          <w:szCs w:val="28"/>
        </w:rPr>
        <w:lastRenderedPageBreak/>
        <w:t xml:space="preserve">Section </w:t>
      </w:r>
      <w:r w:rsidR="0076670E" w:rsidRPr="002E53AA">
        <w:rPr>
          <w:rFonts w:asciiTheme="majorHAnsi" w:hAnsiTheme="majorHAnsi"/>
          <w:color w:val="000000" w:themeColor="text1"/>
          <w:szCs w:val="28"/>
        </w:rPr>
        <w:t>4</w:t>
      </w:r>
      <w:r w:rsidRPr="002E53AA">
        <w:rPr>
          <w:rFonts w:asciiTheme="majorHAnsi" w:hAnsiTheme="majorHAnsi"/>
          <w:color w:val="000000" w:themeColor="text1"/>
          <w:szCs w:val="28"/>
        </w:rPr>
        <w:t xml:space="preserve">: What Results? </w:t>
      </w:r>
    </w:p>
    <w:p w:rsidR="00CB50AB" w:rsidRPr="00D13D5D" w:rsidRDefault="00CB50AB" w:rsidP="00CB50AB">
      <w:pPr>
        <w:spacing w:before="20" w:after="20"/>
        <w:rPr>
          <w:rFonts w:asciiTheme="minorHAnsi" w:hAnsiTheme="minorHAnsi"/>
          <w:sz w:val="22"/>
          <w:szCs w:val="22"/>
        </w:rPr>
      </w:pPr>
    </w:p>
    <w:p w:rsidR="00CB50AB" w:rsidRPr="002E53AA" w:rsidRDefault="00CB50AB" w:rsidP="00CB50AB">
      <w:pPr>
        <w:spacing w:before="20" w:after="20"/>
        <w:rPr>
          <w:rFonts w:asciiTheme="minorHAnsi" w:hAnsiTheme="minorHAnsi" w:cs="Arial"/>
          <w:b/>
          <w:caps/>
          <w:szCs w:val="22"/>
        </w:rPr>
      </w:pPr>
      <w:r w:rsidRPr="002E53AA">
        <w:rPr>
          <w:rFonts w:asciiTheme="minorHAnsi" w:hAnsiTheme="minorHAnsi" w:cs="Arial"/>
          <w:b/>
          <w:caps/>
          <w:szCs w:val="22"/>
        </w:rPr>
        <w:t>Student work samples</w:t>
      </w:r>
    </w:p>
    <w:p w:rsidR="00CB50AB" w:rsidRPr="00D13D5D" w:rsidRDefault="00CB50AB" w:rsidP="00CB50AB">
      <w:pPr>
        <w:spacing w:before="20" w:after="20"/>
        <w:rPr>
          <w:rFonts w:asciiTheme="minorHAnsi" w:hAnsiTheme="minorHAnsi"/>
          <w:i/>
          <w:sz w:val="22"/>
          <w:szCs w:val="22"/>
        </w:rPr>
      </w:pPr>
      <w:r w:rsidRPr="00D13D5D">
        <w:rPr>
          <w:rFonts w:asciiTheme="minorHAnsi" w:hAnsiTheme="minorHAnsi"/>
          <w:i/>
          <w:sz w:val="22"/>
          <w:szCs w:val="22"/>
        </w:rPr>
        <w:t>Include at least two samples of student work that meets expectations.  If possible, also include samples of student work at the advanced level.</w:t>
      </w:r>
    </w:p>
    <w:p w:rsidR="00CB50AB" w:rsidRPr="00D13D5D" w:rsidRDefault="00CB50AB" w:rsidP="00CB50AB">
      <w:pPr>
        <w:spacing w:before="20" w:after="20"/>
        <w:rPr>
          <w:rFonts w:asciiTheme="minorHAnsi" w:hAnsiTheme="minorHAnsi" w:cs="Arial"/>
          <w:caps/>
          <w:szCs w:val="22"/>
        </w:rPr>
      </w:pPr>
    </w:p>
    <w:p w:rsidR="00CB50AB" w:rsidRPr="002E53AA" w:rsidRDefault="00CB50AB" w:rsidP="002E53AA">
      <w:pPr>
        <w:spacing w:before="20" w:after="60"/>
        <w:rPr>
          <w:rFonts w:asciiTheme="minorHAnsi" w:hAnsiTheme="minorHAnsi" w:cs="Arial"/>
          <w:b/>
          <w:i/>
          <w:caps/>
          <w:szCs w:val="22"/>
        </w:rPr>
      </w:pPr>
      <w:r w:rsidRPr="002E53AA">
        <w:rPr>
          <w:rFonts w:asciiTheme="minorHAnsi" w:hAnsiTheme="minorHAnsi" w:cs="Arial"/>
          <w:b/>
          <w:caps/>
          <w:szCs w:val="22"/>
        </w:rPr>
        <w:t>Classroom Assessment Task (Optional: May be used as Pre-Test or Post-Test)</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2070"/>
        <w:gridCol w:w="12060"/>
      </w:tblGrid>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 xml:space="preserve">Classroom assessment task </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Background to share with students (optional):</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r w:rsidR="00CB50AB" w:rsidRPr="00D13D5D" w:rsidTr="00CF5041">
        <w:trPr>
          <w:trHeight w:val="72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cs="Arial"/>
                <w:sz w:val="22"/>
                <w:szCs w:val="22"/>
              </w:rPr>
            </w:pPr>
            <w:r w:rsidRPr="00D13D5D">
              <w:rPr>
                <w:rFonts w:asciiTheme="minorHAnsi" w:hAnsiTheme="minorHAnsi" w:cs="Arial"/>
                <w:sz w:val="22"/>
                <w:szCs w:val="22"/>
              </w:rPr>
              <w:t>Reading texts:</w:t>
            </w:r>
          </w:p>
        </w:tc>
        <w:tc>
          <w:tcPr>
            <w:tcW w:w="12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50AB" w:rsidRPr="00D13D5D" w:rsidRDefault="00CB50AB" w:rsidP="00CB50AB">
            <w:pPr>
              <w:spacing w:before="20" w:after="20"/>
              <w:rPr>
                <w:rFonts w:asciiTheme="minorHAnsi" w:hAnsiTheme="minorHAnsi"/>
                <w:sz w:val="22"/>
                <w:szCs w:val="22"/>
              </w:rPr>
            </w:pPr>
          </w:p>
        </w:tc>
      </w:tr>
    </w:tbl>
    <w:p w:rsidR="00CB50AB" w:rsidRPr="00D13D5D" w:rsidRDefault="00CB50AB" w:rsidP="00CB50AB">
      <w:pPr>
        <w:spacing w:before="20" w:after="20"/>
        <w:rPr>
          <w:rFonts w:asciiTheme="minorHAnsi" w:hAnsiTheme="minorHAnsi" w:cs="Calibri"/>
          <w:szCs w:val="22"/>
        </w:rPr>
      </w:pPr>
    </w:p>
    <w:p w:rsidR="0094674B" w:rsidRPr="002E53AA" w:rsidRDefault="00CB50AB" w:rsidP="002E53AA">
      <w:pPr>
        <w:spacing w:before="20" w:after="60"/>
        <w:rPr>
          <w:rFonts w:asciiTheme="minorHAnsi" w:hAnsiTheme="minorHAnsi" w:cs="Arial"/>
          <w:b/>
          <w:caps/>
          <w:szCs w:val="22"/>
        </w:rPr>
      </w:pPr>
      <w:r w:rsidRPr="002E53AA">
        <w:rPr>
          <w:rFonts w:asciiTheme="minorHAnsi" w:hAnsiTheme="minorHAnsi" w:cs="Arial"/>
          <w:b/>
          <w:caps/>
          <w:szCs w:val="22"/>
        </w:rPr>
        <w:t>Argumentation Classroom Assessment Rubric</w:t>
      </w:r>
      <w:r w:rsidR="00CF5041" w:rsidRPr="002E53AA">
        <w:rPr>
          <w:rFonts w:asciiTheme="minorHAnsi" w:hAnsiTheme="minorHAnsi" w:cs="Arial"/>
          <w:b/>
          <w:caps/>
          <w:szCs w:val="22"/>
        </w:rPr>
        <w:t xml:space="preserve"> </w:t>
      </w:r>
    </w:p>
    <w:tbl>
      <w:tblPr>
        <w:tblW w:w="14130" w:type="dxa"/>
        <w:tblInd w:w="10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Look w:val="00A0" w:firstRow="1" w:lastRow="0" w:firstColumn="1" w:lastColumn="0" w:noHBand="0" w:noVBand="0"/>
      </w:tblPr>
      <w:tblGrid>
        <w:gridCol w:w="3468"/>
        <w:gridCol w:w="10662"/>
      </w:tblGrid>
      <w:tr w:rsidR="0094674B" w:rsidRPr="00224C22" w:rsidTr="00062BEF">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LDC Argumentation Classroom Assessment Rubric</w:t>
            </w:r>
          </w:p>
        </w:tc>
      </w:tr>
      <w:tr w:rsidR="0094674B" w:rsidRPr="00224C22" w:rsidTr="009558E7">
        <w:trPr>
          <w:trHeight w:val="296"/>
        </w:trPr>
        <w:tc>
          <w:tcPr>
            <w:tcW w:w="14130" w:type="dxa"/>
            <w:gridSpan w:val="2"/>
            <w:shd w:val="clear" w:color="auto" w:fill="000000" w:themeFill="text1"/>
          </w:tcPr>
          <w:p w:rsidR="0094674B" w:rsidRPr="00224C22" w:rsidRDefault="0094674B" w:rsidP="009558E7">
            <w:pPr>
              <w:spacing w:before="60"/>
              <w:jc w:val="center"/>
              <w:rPr>
                <w:rFonts w:cs="Calibri"/>
                <w:b/>
                <w:color w:val="FFFFFF"/>
                <w:sz w:val="22"/>
                <w:szCs w:val="22"/>
              </w:rPr>
            </w:pPr>
            <w:r w:rsidRPr="00224C22">
              <w:rPr>
                <w:rFonts w:cs="Calibri"/>
                <w:b/>
                <w:color w:val="FFFFFF"/>
                <w:sz w:val="22"/>
                <w:szCs w:val="22"/>
              </w:rPr>
              <w:t>MEETS EXPECTATIONS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Addresses the prompt and stays on task; provides a generally convincing response.</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generally effective use of reading material to develop an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Establishes a credible claim and supports an argument that is logical and generally convincing. (L2) Acknowledges competing arguments while defending the claim.</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Develops reasoning to support claim; provides evidence from text(s) in the form of examples or explanations relevant to the argument (L3) Makes a relevant connection(s) that supports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Applies an appropriate text</w:t>
            </w:r>
            <w:r>
              <w:rPr>
                <w:rFonts w:cs="Calibri"/>
                <w:sz w:val="22"/>
                <w:szCs w:val="22"/>
              </w:rPr>
              <w:t xml:space="preserve"> structure to address specific requirements of the prompt</w:t>
            </w:r>
            <w:r w:rsidRPr="00224C22">
              <w:rPr>
                <w:rFonts w:cs="Calibri"/>
                <w:sz w:val="22"/>
                <w:szCs w:val="22"/>
              </w:rPr>
              <w: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command of standard English conventions and cohesion; employs language and tone appropriate to audience and purpose.</w:t>
            </w:r>
          </w:p>
        </w:tc>
      </w:tr>
      <w:tr w:rsidR="0094674B" w:rsidRPr="00224C22" w:rsidTr="00062BEF">
        <w:tc>
          <w:tcPr>
            <w:tcW w:w="14130" w:type="dxa"/>
            <w:gridSpan w:val="2"/>
            <w:shd w:val="clear" w:color="auto" w:fill="000000" w:themeFill="text1"/>
          </w:tcPr>
          <w:p w:rsidR="0094674B" w:rsidRPr="00224C22" w:rsidRDefault="0094674B" w:rsidP="007874A7">
            <w:pPr>
              <w:tabs>
                <w:tab w:val="left" w:pos="3720"/>
              </w:tabs>
              <w:spacing w:before="60"/>
              <w:jc w:val="center"/>
              <w:rPr>
                <w:color w:val="FFFFFF"/>
                <w:sz w:val="22"/>
                <w:szCs w:val="22"/>
              </w:rPr>
            </w:pPr>
            <w:r w:rsidRPr="00224C22">
              <w:rPr>
                <w:rFonts w:cs="Calibri"/>
                <w:b/>
                <w:color w:val="FFFFFF"/>
                <w:sz w:val="22"/>
                <w:szCs w:val="22"/>
              </w:rPr>
              <w:t>NOT YET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Focus</w:t>
            </w:r>
          </w:p>
        </w:tc>
        <w:tc>
          <w:tcPr>
            <w:tcW w:w="10662" w:type="dxa"/>
          </w:tcPr>
          <w:p w:rsidR="0094674B" w:rsidRPr="00224C22" w:rsidRDefault="0094674B" w:rsidP="007874A7">
            <w:pPr>
              <w:rPr>
                <w:rFonts w:cs="Calibri"/>
                <w:sz w:val="22"/>
                <w:szCs w:val="22"/>
              </w:rPr>
            </w:pPr>
            <w:r w:rsidRPr="00224C22">
              <w:rPr>
                <w:rFonts w:cs="Calibri"/>
                <w:sz w:val="22"/>
                <w:szCs w:val="22"/>
              </w:rPr>
              <w:t>Attempts to address prompt but lacks focus or is off-task.</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Reading/Research</w:t>
            </w:r>
          </w:p>
        </w:tc>
        <w:tc>
          <w:tcPr>
            <w:tcW w:w="10662" w:type="dxa"/>
          </w:tcPr>
          <w:p w:rsidR="0094674B" w:rsidRPr="00224C22" w:rsidRDefault="0094674B" w:rsidP="007874A7">
            <w:pPr>
              <w:rPr>
                <w:rFonts w:cs="Calibri"/>
                <w:sz w:val="22"/>
                <w:szCs w:val="22"/>
              </w:rPr>
            </w:pPr>
            <w:r w:rsidRPr="00224C22">
              <w:rPr>
                <w:rFonts w:cs="Calibri"/>
                <w:sz w:val="22"/>
                <w:szCs w:val="22"/>
              </w:rPr>
              <w:t>Demonstrates weak use of reading material to develop argument.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Controlling Idea</w:t>
            </w:r>
          </w:p>
        </w:tc>
        <w:tc>
          <w:tcPr>
            <w:tcW w:w="10662" w:type="dxa"/>
          </w:tcPr>
          <w:p w:rsidR="0094674B" w:rsidRPr="00224C22" w:rsidRDefault="0094674B" w:rsidP="007874A7">
            <w:pPr>
              <w:rPr>
                <w:rFonts w:cs="Calibri"/>
                <w:sz w:val="22"/>
                <w:szCs w:val="22"/>
              </w:rPr>
            </w:pPr>
            <w:r w:rsidRPr="00224C22">
              <w:rPr>
                <w:rFonts w:cs="Calibri"/>
                <w:sz w:val="22"/>
                <w:szCs w:val="22"/>
              </w:rPr>
              <w:t xml:space="preserve">Establishes a claim and attempts to support an argument but is not convincing; </w:t>
            </w:r>
          </w:p>
          <w:p w:rsidR="0094674B" w:rsidRPr="00224C22" w:rsidRDefault="0094674B" w:rsidP="007874A7">
            <w:pPr>
              <w:rPr>
                <w:rFonts w:cs="Calibri"/>
                <w:sz w:val="22"/>
                <w:szCs w:val="22"/>
              </w:rPr>
            </w:pPr>
            <w:r w:rsidRPr="00224C22">
              <w:rPr>
                <w:rFonts w:cs="Calibri"/>
                <w:sz w:val="22"/>
                <w:szCs w:val="22"/>
              </w:rPr>
              <w:t>(L2) Attempts to acknowledge competing arguments.</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Development</w:t>
            </w:r>
          </w:p>
        </w:tc>
        <w:tc>
          <w:tcPr>
            <w:tcW w:w="10662" w:type="dxa"/>
          </w:tcPr>
          <w:p w:rsidR="0094674B" w:rsidRPr="00224C22" w:rsidRDefault="0094674B" w:rsidP="007874A7">
            <w:pPr>
              <w:rPr>
                <w:rFonts w:cs="Calibri"/>
                <w:sz w:val="22"/>
                <w:szCs w:val="22"/>
              </w:rPr>
            </w:pPr>
            <w:r w:rsidRPr="00224C22">
              <w:rPr>
                <w:rFonts w:cs="Calibri"/>
                <w:sz w:val="22"/>
                <w:szCs w:val="22"/>
              </w:rPr>
              <w:t>Reasoning is not clear; examples or explanations are weak or irrelevant. (L3) Connection is weak or not relevant.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Organization</w:t>
            </w:r>
          </w:p>
        </w:tc>
        <w:tc>
          <w:tcPr>
            <w:tcW w:w="10662" w:type="dxa"/>
          </w:tcPr>
          <w:p w:rsidR="0094674B" w:rsidRPr="00224C22" w:rsidRDefault="0094674B" w:rsidP="007874A7">
            <w:pPr>
              <w:rPr>
                <w:rFonts w:cs="Calibri"/>
                <w:sz w:val="22"/>
                <w:szCs w:val="22"/>
              </w:rPr>
            </w:pPr>
            <w:r w:rsidRPr="00224C22">
              <w:rPr>
                <w:rFonts w:cs="Calibri"/>
                <w:sz w:val="22"/>
                <w:szCs w:val="22"/>
              </w:rPr>
              <w:t>Provides a</w:t>
            </w:r>
            <w:r>
              <w:rPr>
                <w:rFonts w:cs="Calibri"/>
                <w:sz w:val="22"/>
                <w:szCs w:val="22"/>
              </w:rPr>
              <w:t xml:space="preserve">n ineffective </w:t>
            </w:r>
            <w:r w:rsidRPr="00224C22">
              <w:rPr>
                <w:rFonts w:cs="Calibri"/>
                <w:sz w:val="22"/>
                <w:szCs w:val="22"/>
              </w:rPr>
              <w:t xml:space="preserve">structure; composition </w:t>
            </w:r>
            <w:r>
              <w:rPr>
                <w:rFonts w:cs="Calibri"/>
                <w:sz w:val="22"/>
                <w:szCs w:val="22"/>
              </w:rPr>
              <w:t>does not address requirements of the prompt.</w:t>
            </w:r>
          </w:p>
        </w:tc>
      </w:tr>
      <w:tr w:rsidR="0094674B" w:rsidRPr="00224C22" w:rsidTr="00062BEF">
        <w:tc>
          <w:tcPr>
            <w:tcW w:w="3468" w:type="dxa"/>
          </w:tcPr>
          <w:p w:rsidR="0094674B" w:rsidRPr="00224C22" w:rsidRDefault="0094674B" w:rsidP="007874A7">
            <w:pPr>
              <w:rPr>
                <w:rFonts w:cs="Calibri"/>
                <w:sz w:val="22"/>
                <w:szCs w:val="22"/>
              </w:rPr>
            </w:pPr>
            <w:r w:rsidRPr="00224C22">
              <w:rPr>
                <w:rFonts w:cs="Calibri"/>
                <w:sz w:val="22"/>
                <w:szCs w:val="22"/>
              </w:rPr>
              <w:t>Conventions</w:t>
            </w:r>
          </w:p>
        </w:tc>
        <w:tc>
          <w:tcPr>
            <w:tcW w:w="10662" w:type="dxa"/>
          </w:tcPr>
          <w:p w:rsidR="0094674B" w:rsidRPr="00224C22" w:rsidRDefault="0094674B" w:rsidP="007874A7">
            <w:pPr>
              <w:rPr>
                <w:rFonts w:cs="Calibri"/>
                <w:sz w:val="22"/>
                <w:szCs w:val="22"/>
              </w:rPr>
            </w:pPr>
            <w:r w:rsidRPr="00224C22">
              <w:rPr>
                <w:rFonts w:cs="Calibri"/>
                <w:sz w:val="22"/>
                <w:szCs w:val="22"/>
              </w:rPr>
              <w:t>Demonstrates a weak command of standard English conventions; lacks cohesion; language and tone are not appropriate to audience and purpose.</w:t>
            </w:r>
          </w:p>
        </w:tc>
      </w:tr>
    </w:tbl>
    <w:p w:rsidR="0094674B" w:rsidRPr="00CF5041" w:rsidRDefault="0094674B" w:rsidP="0094674B">
      <w:pPr>
        <w:spacing w:before="20" w:after="20"/>
        <w:rPr>
          <w:rFonts w:asciiTheme="majorHAnsi" w:hAnsiTheme="majorHAnsi"/>
          <w:b/>
          <w:color w:val="000000" w:themeColor="text1"/>
          <w:szCs w:val="28"/>
        </w:rPr>
      </w:pPr>
    </w:p>
    <w:p w:rsidR="00CB50AB" w:rsidRPr="002E53AA" w:rsidRDefault="00CB50AB" w:rsidP="001D4DE6">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 xml:space="preserve">Teacher Work Section </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If students have never been exposed to reading and analyzing primary sources, it will be important to take class time to walk students through the process of primary source analysis.</w:t>
      </w:r>
    </w:p>
    <w:p w:rsidR="00AD7451" w:rsidRPr="001D4DE6" w:rsidRDefault="00AD7451" w:rsidP="006028E0">
      <w:pPr>
        <w:pStyle w:val="ListParagraph"/>
        <w:numPr>
          <w:ilvl w:val="0"/>
          <w:numId w:val="25"/>
        </w:numPr>
        <w:spacing w:line="276" w:lineRule="auto"/>
        <w:rPr>
          <w:rFonts w:asciiTheme="minorHAnsi" w:hAnsiTheme="minorHAnsi"/>
          <w:i/>
          <w:sz w:val="22"/>
          <w:szCs w:val="22"/>
        </w:rPr>
      </w:pPr>
      <w:r w:rsidRPr="001D4DE6">
        <w:rPr>
          <w:rFonts w:asciiTheme="minorHAnsi" w:hAnsiTheme="minorHAnsi"/>
          <w:i/>
          <w:sz w:val="22"/>
          <w:szCs w:val="22"/>
        </w:rPr>
        <w:t>Establishing safe, effective and inclusive classroom discussion and peer feedback processes:  Emotional, Social Wellness Standards can be applied to classroom discussions around controvers</w:t>
      </w:r>
      <w:r w:rsidR="001D4DE6" w:rsidRPr="001D4DE6">
        <w:rPr>
          <w:rFonts w:asciiTheme="minorHAnsi" w:hAnsiTheme="minorHAnsi"/>
          <w:i/>
          <w:sz w:val="22"/>
          <w:szCs w:val="22"/>
        </w:rPr>
        <w:t>ial topics and viewpoints.  Instruct students on how to conduct themselves in the following manner while working in peer editing groups:</w:t>
      </w:r>
    </w:p>
    <w:p w:rsidR="00AD7451" w:rsidRPr="001D4DE6" w:rsidRDefault="001D4DE6" w:rsidP="002E53AA">
      <w:pPr>
        <w:pStyle w:val="ListParagraph"/>
        <w:numPr>
          <w:ilvl w:val="0"/>
          <w:numId w:val="27"/>
        </w:numPr>
        <w:spacing w:line="276" w:lineRule="auto"/>
        <w:ind w:left="1440"/>
        <w:rPr>
          <w:rFonts w:asciiTheme="minorHAnsi" w:hAnsiTheme="minorHAnsi"/>
          <w:i/>
          <w:sz w:val="22"/>
          <w:szCs w:val="22"/>
        </w:rPr>
      </w:pPr>
      <w:r w:rsidRPr="001D4DE6">
        <w:rPr>
          <w:sz w:val="22"/>
          <w:szCs w:val="22"/>
        </w:rPr>
        <w:t xml:space="preserve">CH09-GR.HS-S.3-GLE.3: </w:t>
      </w:r>
      <w:r w:rsidR="00AD7451" w:rsidRPr="001D4DE6">
        <w:rPr>
          <w:rFonts w:asciiTheme="minorHAnsi" w:hAnsiTheme="minorHAnsi"/>
          <w:i/>
          <w:sz w:val="22"/>
          <w:szCs w:val="22"/>
        </w:rPr>
        <w:t>Advocate to improve or maintain positive mental and emotional health for self and others</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CH09-GR.HS-S.3-GLE.3-EO.a: </w:t>
      </w:r>
      <w:r w:rsidR="00AD7451" w:rsidRPr="001D4DE6">
        <w:rPr>
          <w:rFonts w:asciiTheme="minorHAnsi" w:hAnsiTheme="minorHAnsi"/>
          <w:i/>
          <w:sz w:val="22"/>
          <w:szCs w:val="22"/>
        </w:rPr>
        <w:t>Demonstrate effective and respectful advocacy strategies in support of the needs and rights of others </w:t>
      </w:r>
    </w:p>
    <w:p w:rsidR="00AD7451" w:rsidRPr="001D4DE6"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CH09-GR.HS-S.3-GLE.3-EO.b: </w:t>
      </w:r>
      <w:r w:rsidR="00AD7451" w:rsidRPr="001D4DE6">
        <w:rPr>
          <w:rFonts w:asciiTheme="minorHAnsi" w:hAnsiTheme="minorHAnsi"/>
          <w:i/>
          <w:sz w:val="22"/>
          <w:szCs w:val="22"/>
        </w:rPr>
        <w:t>Demonstrate support and respect for diversity </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1D4DE6">
        <w:rPr>
          <w:sz w:val="22"/>
          <w:szCs w:val="22"/>
        </w:rPr>
        <w:t xml:space="preserve">CH09-GR.HS-S.3-GLE.3-EO.c: </w:t>
      </w:r>
      <w:r w:rsidR="00AD7451" w:rsidRPr="001D4DE6">
        <w:rPr>
          <w:rFonts w:asciiTheme="minorHAnsi" w:hAnsiTheme="minorHAnsi"/>
          <w:i/>
          <w:sz w:val="22"/>
          <w:szCs w:val="22"/>
        </w:rPr>
        <w:t>Advocate for positive and respectful school environment that supports pro-social behavior</w:t>
      </w:r>
    </w:p>
    <w:p w:rsidR="006028E0" w:rsidRDefault="001D4DE6"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w:t>
      </w:r>
      <w:r w:rsidR="006028E0" w:rsidRPr="006028E0">
        <w:rPr>
          <w:sz w:val="22"/>
          <w:szCs w:val="22"/>
        </w:rPr>
        <w:t>IQ</w:t>
      </w:r>
      <w:r w:rsidRPr="006028E0">
        <w:rPr>
          <w:sz w:val="22"/>
          <w:szCs w:val="22"/>
        </w:rPr>
        <w:t>.</w:t>
      </w:r>
      <w:r w:rsidR="006028E0" w:rsidRPr="006028E0">
        <w:rPr>
          <w:sz w:val="22"/>
          <w:szCs w:val="22"/>
        </w:rPr>
        <w:t xml:space="preserve">1: </w:t>
      </w:r>
      <w:r w:rsidR="00AD7451" w:rsidRPr="006028E0">
        <w:rPr>
          <w:rFonts w:asciiTheme="minorHAnsi" w:hAnsiTheme="minorHAnsi"/>
          <w:i/>
          <w:sz w:val="22"/>
          <w:szCs w:val="22"/>
        </w:rPr>
        <w:t xml:space="preserve">Why are some people embarrassed or afraid to speak up on behalf of others?  </w:t>
      </w:r>
    </w:p>
    <w:p w:rsidR="00AD7451" w:rsidRPr="006028E0" w:rsidRDefault="006028E0" w:rsidP="002E53AA">
      <w:pPr>
        <w:pStyle w:val="ListParagraph"/>
        <w:numPr>
          <w:ilvl w:val="1"/>
          <w:numId w:val="27"/>
        </w:numPr>
        <w:spacing w:line="276" w:lineRule="auto"/>
        <w:ind w:left="1980"/>
        <w:rPr>
          <w:rFonts w:asciiTheme="minorHAnsi" w:hAnsiTheme="minorHAnsi"/>
          <w:i/>
          <w:sz w:val="22"/>
          <w:szCs w:val="22"/>
        </w:rPr>
      </w:pPr>
      <w:r w:rsidRPr="006028E0">
        <w:rPr>
          <w:sz w:val="22"/>
          <w:szCs w:val="22"/>
        </w:rPr>
        <w:t>CH09-GR.HS-S.3-GLE.3-IQ.</w:t>
      </w:r>
      <w:r>
        <w:rPr>
          <w:sz w:val="22"/>
          <w:szCs w:val="22"/>
        </w:rPr>
        <w:t xml:space="preserve">2: </w:t>
      </w:r>
      <w:r w:rsidR="00AD7451" w:rsidRPr="006028E0">
        <w:rPr>
          <w:rFonts w:asciiTheme="minorHAnsi" w:hAnsiTheme="minorHAnsi"/>
          <w:i/>
          <w:sz w:val="22"/>
          <w:szCs w:val="22"/>
        </w:rPr>
        <w:t>Why do we have biases?</w:t>
      </w: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D13D5D" w:rsidRDefault="00CB50AB" w:rsidP="00CB50AB">
      <w:pPr>
        <w:spacing w:before="20" w:after="20"/>
        <w:rPr>
          <w:rFonts w:asciiTheme="minorHAnsi" w:hAnsiTheme="minorHAnsi"/>
          <w:i/>
          <w:sz w:val="22"/>
          <w:szCs w:val="22"/>
        </w:rPr>
      </w:pPr>
    </w:p>
    <w:p w:rsidR="00CB50AB" w:rsidRPr="002E53AA" w:rsidRDefault="00CB50AB" w:rsidP="002E53AA">
      <w:pPr>
        <w:pStyle w:val="Heading1"/>
        <w:spacing w:before="20" w:after="240"/>
        <w:rPr>
          <w:rFonts w:asciiTheme="majorHAnsi" w:hAnsiTheme="majorHAnsi"/>
          <w:color w:val="000000" w:themeColor="text1"/>
          <w:szCs w:val="28"/>
        </w:rPr>
      </w:pPr>
      <w:r w:rsidRPr="002E53AA">
        <w:rPr>
          <w:rFonts w:asciiTheme="majorHAnsi" w:hAnsiTheme="majorHAnsi"/>
          <w:color w:val="000000" w:themeColor="text1"/>
          <w:szCs w:val="28"/>
        </w:rPr>
        <w:t>Appendix</w:t>
      </w:r>
    </w:p>
    <w:p w:rsidR="00CB50AB" w:rsidRDefault="002E53AA" w:rsidP="00CB50AB">
      <w:pPr>
        <w:jc w:val="center"/>
        <w:rPr>
          <w:rFonts w:asciiTheme="minorHAnsi" w:hAnsiTheme="minorHAnsi"/>
          <w:i/>
          <w:sz w:val="22"/>
          <w:szCs w:val="22"/>
        </w:rPr>
      </w:pPr>
      <w:r>
        <w:rPr>
          <w:rFonts w:asciiTheme="minorHAnsi" w:hAnsiTheme="minorHAnsi"/>
          <w:i/>
          <w:sz w:val="22"/>
          <w:szCs w:val="22"/>
        </w:rPr>
        <w:t>See previous section entitled, “Materials, References, and Supports” for materials and resources that support the teaching of this module.</w:t>
      </w: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Default="00AD7451" w:rsidP="00CB50AB">
      <w:pPr>
        <w:jc w:val="center"/>
        <w:rPr>
          <w:rFonts w:asciiTheme="minorHAnsi" w:hAnsiTheme="minorHAnsi"/>
          <w:i/>
          <w:sz w:val="22"/>
          <w:szCs w:val="22"/>
        </w:rPr>
      </w:pPr>
    </w:p>
    <w:p w:rsidR="00AD7451" w:rsidRPr="00D13D5D" w:rsidRDefault="00AD7451" w:rsidP="001D4DE6">
      <w:pPr>
        <w:rPr>
          <w:rFonts w:asciiTheme="minorHAnsi" w:hAnsiTheme="minorHAnsi"/>
          <w:i/>
          <w:sz w:val="22"/>
          <w:szCs w:val="22"/>
        </w:rPr>
      </w:pPr>
    </w:p>
    <w:sectPr w:rsidR="00AD7451" w:rsidRPr="00D13D5D" w:rsidSect="00CB50AB">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07" w:rsidRDefault="00697007">
      <w:r>
        <w:separator/>
      </w:r>
    </w:p>
  </w:endnote>
  <w:endnote w:type="continuationSeparator" w:id="0">
    <w:p w:rsidR="00697007" w:rsidRDefault="0069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8E" w:rsidRDefault="000E187D" w:rsidP="00CB50AB">
    <w:pPr>
      <w:pStyle w:val="Footer"/>
      <w:framePr w:wrap="around" w:vAnchor="text" w:hAnchor="margin" w:xAlign="center" w:y="1"/>
      <w:rPr>
        <w:rStyle w:val="PageNumber"/>
      </w:rPr>
    </w:pPr>
    <w:r>
      <w:rPr>
        <w:rStyle w:val="PageNumber"/>
      </w:rPr>
      <w:fldChar w:fldCharType="begin"/>
    </w:r>
    <w:r w:rsidR="00C7608E">
      <w:rPr>
        <w:rStyle w:val="PageNumber"/>
      </w:rPr>
      <w:instrText xml:space="preserve">PAGE  </w:instrText>
    </w:r>
    <w:r>
      <w:rPr>
        <w:rStyle w:val="PageNumber"/>
      </w:rPr>
      <w:fldChar w:fldCharType="end"/>
    </w:r>
  </w:p>
  <w:p w:rsidR="00C7608E" w:rsidRDefault="00C76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08E" w:rsidRPr="00AE3588" w:rsidRDefault="00C7608E" w:rsidP="00AE3588">
    <w:pPr>
      <w:pStyle w:val="Footer"/>
      <w:tabs>
        <w:tab w:val="clear" w:pos="4320"/>
        <w:tab w:val="clear" w:pos="8640"/>
      </w:tabs>
      <w:jc w:val="right"/>
      <w:rPr>
        <w:color w:val="000000" w:themeColor="text1"/>
        <w:sz w:val="20"/>
        <w:szCs w:val="18"/>
      </w:rPr>
    </w:pPr>
    <w:r>
      <w:rPr>
        <w:color w:val="000000" w:themeColor="text1"/>
        <w:sz w:val="20"/>
        <w:szCs w:val="18"/>
      </w:rPr>
      <w:t xml:space="preserve">Colorado </w:t>
    </w:r>
    <w:r w:rsidRPr="00AE3588">
      <w:rPr>
        <w:color w:val="000000" w:themeColor="text1"/>
        <w:sz w:val="20"/>
        <w:szCs w:val="18"/>
      </w:rPr>
      <w:t xml:space="preserve">LDC Argumentation Template Module • Page </w:t>
    </w:r>
    <w:r w:rsidR="000E187D">
      <w:fldChar w:fldCharType="begin"/>
    </w:r>
    <w:r>
      <w:instrText xml:space="preserve"> PAGE   \* MERGEFORMAT </w:instrText>
    </w:r>
    <w:r w:rsidR="000E187D">
      <w:fldChar w:fldCharType="separate"/>
    </w:r>
    <w:r w:rsidR="008254B1" w:rsidRPr="008254B1">
      <w:rPr>
        <w:noProof/>
        <w:color w:val="000000" w:themeColor="text1"/>
        <w:sz w:val="20"/>
        <w:szCs w:val="18"/>
      </w:rPr>
      <w:t>1</w:t>
    </w:r>
    <w:r w:rsidR="000E187D">
      <w:rPr>
        <w:noProof/>
        <w:color w:val="000000" w:themeColor="text1"/>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07" w:rsidRDefault="00697007">
      <w:r>
        <w:separator/>
      </w:r>
    </w:p>
  </w:footnote>
  <w:footnote w:type="continuationSeparator" w:id="0">
    <w:p w:rsidR="00697007" w:rsidRDefault="0069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441"/>
    <w:multiLevelType w:val="hybridMultilevel"/>
    <w:tmpl w:val="AAB8E350"/>
    <w:lvl w:ilvl="0" w:tplc="298AF0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C3449"/>
    <w:multiLevelType w:val="hybridMultilevel"/>
    <w:tmpl w:val="5AA84D46"/>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2B07"/>
    <w:multiLevelType w:val="hybridMultilevel"/>
    <w:tmpl w:val="F392C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993E42"/>
    <w:multiLevelType w:val="multilevel"/>
    <w:tmpl w:val="50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952FB"/>
    <w:multiLevelType w:val="hybridMultilevel"/>
    <w:tmpl w:val="4BEC291C"/>
    <w:lvl w:ilvl="0" w:tplc="D8F6D1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1B8"/>
    <w:multiLevelType w:val="hybridMultilevel"/>
    <w:tmpl w:val="2DE2C7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3795A"/>
    <w:multiLevelType w:val="multilevel"/>
    <w:tmpl w:val="7840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36B28"/>
    <w:multiLevelType w:val="hybridMultilevel"/>
    <w:tmpl w:val="147C2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06F57"/>
    <w:multiLevelType w:val="hybridMultilevel"/>
    <w:tmpl w:val="96EE9028"/>
    <w:lvl w:ilvl="0" w:tplc="064E4098">
      <w:start w:val="1"/>
      <w:numFmt w:val="bullet"/>
      <w:lvlText w:val=""/>
      <w:lvlJc w:val="left"/>
      <w:pPr>
        <w:ind w:left="720" w:hanging="360"/>
      </w:pPr>
      <w:rPr>
        <w:rFonts w:ascii="Wingdings" w:hAnsi="Wingdings" w:hint="default"/>
        <w:color w:val="7B6A4D" w:themeColor="accent3" w:themeShade="BF"/>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0544C"/>
    <w:multiLevelType w:val="hybridMultilevel"/>
    <w:tmpl w:val="36302F92"/>
    <w:lvl w:ilvl="0" w:tplc="62E69C84">
      <w:start w:val="1"/>
      <w:numFmt w:val="bullet"/>
      <w:lvlText w:val=""/>
      <w:lvlJc w:val="left"/>
      <w:pPr>
        <w:ind w:left="734" w:hanging="360"/>
      </w:pPr>
      <w:rPr>
        <w:rFonts w:ascii="Wingdings" w:hAnsi="Wingdings" w:hint="default"/>
        <w:sz w:val="28"/>
        <w:szCs w:val="2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nsid w:val="34A97951"/>
    <w:multiLevelType w:val="hybridMultilevel"/>
    <w:tmpl w:val="6510AD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B0905"/>
    <w:multiLevelType w:val="hybridMultilevel"/>
    <w:tmpl w:val="7256A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059C1"/>
    <w:multiLevelType w:val="hybridMultilevel"/>
    <w:tmpl w:val="876223F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445DFE"/>
    <w:multiLevelType w:val="hybridMultilevel"/>
    <w:tmpl w:val="E44A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D1C1D"/>
    <w:multiLevelType w:val="hybridMultilevel"/>
    <w:tmpl w:val="0AF6FA5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F3643"/>
    <w:multiLevelType w:val="hybridMultilevel"/>
    <w:tmpl w:val="BD747F66"/>
    <w:lvl w:ilvl="0" w:tplc="D28608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F464B7"/>
    <w:multiLevelType w:val="hybridMultilevel"/>
    <w:tmpl w:val="121E5D9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49615144"/>
    <w:multiLevelType w:val="hybridMultilevel"/>
    <w:tmpl w:val="A82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91DED"/>
    <w:multiLevelType w:val="multilevel"/>
    <w:tmpl w:val="862CB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4A347E3"/>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F4547"/>
    <w:multiLevelType w:val="hybridMultilevel"/>
    <w:tmpl w:val="158C2294"/>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019E3"/>
    <w:multiLevelType w:val="hybridMultilevel"/>
    <w:tmpl w:val="BEDC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C609C8"/>
    <w:multiLevelType w:val="hybridMultilevel"/>
    <w:tmpl w:val="9904BF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E4B6A"/>
    <w:multiLevelType w:val="hybridMultilevel"/>
    <w:tmpl w:val="DD0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A7195"/>
    <w:multiLevelType w:val="hybridMultilevel"/>
    <w:tmpl w:val="C33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22AF7"/>
    <w:multiLevelType w:val="hybridMultilevel"/>
    <w:tmpl w:val="F68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E73F26"/>
    <w:multiLevelType w:val="hybridMultilevel"/>
    <w:tmpl w:val="7098D3A8"/>
    <w:lvl w:ilvl="0" w:tplc="64102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916F4"/>
    <w:multiLevelType w:val="multilevel"/>
    <w:tmpl w:val="67A0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0"/>
  </w:num>
  <w:num w:numId="10">
    <w:abstractNumId w:val="18"/>
  </w:num>
  <w:num w:numId="11">
    <w:abstractNumId w:val="8"/>
  </w:num>
  <w:num w:numId="12">
    <w:abstractNumId w:val="14"/>
  </w:num>
  <w:num w:numId="13">
    <w:abstractNumId w:val="17"/>
  </w:num>
  <w:num w:numId="14">
    <w:abstractNumId w:val="24"/>
  </w:num>
  <w:num w:numId="15">
    <w:abstractNumId w:val="20"/>
  </w:num>
  <w:num w:numId="16">
    <w:abstractNumId w:val="6"/>
  </w:num>
  <w:num w:numId="17">
    <w:abstractNumId w:val="15"/>
  </w:num>
  <w:num w:numId="18">
    <w:abstractNumId w:val="4"/>
  </w:num>
  <w:num w:numId="19">
    <w:abstractNumId w:val="28"/>
  </w:num>
  <w:num w:numId="20">
    <w:abstractNumId w:val="21"/>
  </w:num>
  <w:num w:numId="21">
    <w:abstractNumId w:val="1"/>
  </w:num>
  <w:num w:numId="22">
    <w:abstractNumId w:val="26"/>
  </w:num>
  <w:num w:numId="23">
    <w:abstractNumId w:val="19"/>
  </w:num>
  <w:num w:numId="24">
    <w:abstractNumId w:val="7"/>
  </w:num>
  <w:num w:numId="25">
    <w:abstractNumId w:val="2"/>
  </w:num>
  <w:num w:numId="26">
    <w:abstractNumId w:val="23"/>
  </w:num>
  <w:num w:numId="27">
    <w:abstractNumId w:val="13"/>
  </w:num>
  <w:num w:numId="28">
    <w:abstractNumId w:val="25"/>
  </w:num>
  <w:num w:numId="29">
    <w:abstractNumId w:val="22"/>
  </w:num>
  <w:num w:numId="30">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CC"/>
    <w:rsid w:val="00001B92"/>
    <w:rsid w:val="000176E3"/>
    <w:rsid w:val="00023C38"/>
    <w:rsid w:val="00034ABD"/>
    <w:rsid w:val="00042C72"/>
    <w:rsid w:val="00053989"/>
    <w:rsid w:val="00053C73"/>
    <w:rsid w:val="000600CF"/>
    <w:rsid w:val="00062BEF"/>
    <w:rsid w:val="000732BD"/>
    <w:rsid w:val="000A7065"/>
    <w:rsid w:val="000C1FE7"/>
    <w:rsid w:val="000C4B12"/>
    <w:rsid w:val="000E187D"/>
    <w:rsid w:val="000E3472"/>
    <w:rsid w:val="000E432C"/>
    <w:rsid w:val="000E4F50"/>
    <w:rsid w:val="000F7514"/>
    <w:rsid w:val="00104227"/>
    <w:rsid w:val="00112C5F"/>
    <w:rsid w:val="00114509"/>
    <w:rsid w:val="001147B6"/>
    <w:rsid w:val="0012237C"/>
    <w:rsid w:val="0012463F"/>
    <w:rsid w:val="0012799F"/>
    <w:rsid w:val="00136FDD"/>
    <w:rsid w:val="0014271B"/>
    <w:rsid w:val="00145AF8"/>
    <w:rsid w:val="00150812"/>
    <w:rsid w:val="00151D65"/>
    <w:rsid w:val="00154C80"/>
    <w:rsid w:val="00165816"/>
    <w:rsid w:val="00174AE0"/>
    <w:rsid w:val="00187506"/>
    <w:rsid w:val="001A0565"/>
    <w:rsid w:val="001A6FE7"/>
    <w:rsid w:val="001B3412"/>
    <w:rsid w:val="001B66F6"/>
    <w:rsid w:val="001D2BA9"/>
    <w:rsid w:val="001D3C5B"/>
    <w:rsid w:val="001D4DE6"/>
    <w:rsid w:val="001D6559"/>
    <w:rsid w:val="001E0657"/>
    <w:rsid w:val="001E56A7"/>
    <w:rsid w:val="00206516"/>
    <w:rsid w:val="00211C21"/>
    <w:rsid w:val="00216D5A"/>
    <w:rsid w:val="00224721"/>
    <w:rsid w:val="00232FDD"/>
    <w:rsid w:val="00247D38"/>
    <w:rsid w:val="0025767A"/>
    <w:rsid w:val="00263C67"/>
    <w:rsid w:val="00265970"/>
    <w:rsid w:val="00280976"/>
    <w:rsid w:val="002A12F3"/>
    <w:rsid w:val="002C130D"/>
    <w:rsid w:val="002C48BE"/>
    <w:rsid w:val="002E53AA"/>
    <w:rsid w:val="002F4894"/>
    <w:rsid w:val="003033BB"/>
    <w:rsid w:val="003144FD"/>
    <w:rsid w:val="0032421C"/>
    <w:rsid w:val="003257E9"/>
    <w:rsid w:val="00333823"/>
    <w:rsid w:val="00345320"/>
    <w:rsid w:val="00350047"/>
    <w:rsid w:val="00350307"/>
    <w:rsid w:val="00350774"/>
    <w:rsid w:val="00351D84"/>
    <w:rsid w:val="003665D9"/>
    <w:rsid w:val="00382757"/>
    <w:rsid w:val="003844B7"/>
    <w:rsid w:val="00385A4B"/>
    <w:rsid w:val="003A04B3"/>
    <w:rsid w:val="003A219E"/>
    <w:rsid w:val="003B5EC3"/>
    <w:rsid w:val="003D6F97"/>
    <w:rsid w:val="003E2D88"/>
    <w:rsid w:val="003F0B44"/>
    <w:rsid w:val="00400746"/>
    <w:rsid w:val="00400AB3"/>
    <w:rsid w:val="004071FB"/>
    <w:rsid w:val="004163A3"/>
    <w:rsid w:val="00431DB9"/>
    <w:rsid w:val="0046187A"/>
    <w:rsid w:val="004639C5"/>
    <w:rsid w:val="00473DAC"/>
    <w:rsid w:val="004955A7"/>
    <w:rsid w:val="00496BD3"/>
    <w:rsid w:val="004A3F36"/>
    <w:rsid w:val="004C7CE3"/>
    <w:rsid w:val="004E22B3"/>
    <w:rsid w:val="004E23EC"/>
    <w:rsid w:val="004F1907"/>
    <w:rsid w:val="0052308D"/>
    <w:rsid w:val="005327AE"/>
    <w:rsid w:val="00534FAD"/>
    <w:rsid w:val="00543544"/>
    <w:rsid w:val="00580F6E"/>
    <w:rsid w:val="00596ECD"/>
    <w:rsid w:val="005A77D2"/>
    <w:rsid w:val="005C0DD1"/>
    <w:rsid w:val="005C4393"/>
    <w:rsid w:val="005C5273"/>
    <w:rsid w:val="005D1C80"/>
    <w:rsid w:val="005D40DF"/>
    <w:rsid w:val="005E281B"/>
    <w:rsid w:val="005F0DA5"/>
    <w:rsid w:val="005F7F84"/>
    <w:rsid w:val="006028E0"/>
    <w:rsid w:val="00624B58"/>
    <w:rsid w:val="00630047"/>
    <w:rsid w:val="00633364"/>
    <w:rsid w:val="00635772"/>
    <w:rsid w:val="006527AD"/>
    <w:rsid w:val="00654BDB"/>
    <w:rsid w:val="00662858"/>
    <w:rsid w:val="00662CEB"/>
    <w:rsid w:val="00663E3E"/>
    <w:rsid w:val="00671926"/>
    <w:rsid w:val="00671AAD"/>
    <w:rsid w:val="006850ED"/>
    <w:rsid w:val="00687323"/>
    <w:rsid w:val="00697007"/>
    <w:rsid w:val="00697357"/>
    <w:rsid w:val="006A69C4"/>
    <w:rsid w:val="006A7780"/>
    <w:rsid w:val="006C21FE"/>
    <w:rsid w:val="006C7850"/>
    <w:rsid w:val="006C7B2B"/>
    <w:rsid w:val="006D0DBA"/>
    <w:rsid w:val="006D2F7B"/>
    <w:rsid w:val="006D68AF"/>
    <w:rsid w:val="006E3264"/>
    <w:rsid w:val="006F75CF"/>
    <w:rsid w:val="0070740F"/>
    <w:rsid w:val="00715DE9"/>
    <w:rsid w:val="00716F41"/>
    <w:rsid w:val="00730C56"/>
    <w:rsid w:val="007342DA"/>
    <w:rsid w:val="007635FA"/>
    <w:rsid w:val="0076670E"/>
    <w:rsid w:val="00772BF8"/>
    <w:rsid w:val="007874A7"/>
    <w:rsid w:val="00792D50"/>
    <w:rsid w:val="007A7D85"/>
    <w:rsid w:val="007D5D87"/>
    <w:rsid w:val="007E445C"/>
    <w:rsid w:val="007E6FE7"/>
    <w:rsid w:val="008254B1"/>
    <w:rsid w:val="00827925"/>
    <w:rsid w:val="00850BE5"/>
    <w:rsid w:val="00863E59"/>
    <w:rsid w:val="00864227"/>
    <w:rsid w:val="00871E01"/>
    <w:rsid w:val="00880AE6"/>
    <w:rsid w:val="00894621"/>
    <w:rsid w:val="008A624A"/>
    <w:rsid w:val="008B3EFA"/>
    <w:rsid w:val="008B53DC"/>
    <w:rsid w:val="008B586E"/>
    <w:rsid w:val="008C515C"/>
    <w:rsid w:val="008E3126"/>
    <w:rsid w:val="008E4AFD"/>
    <w:rsid w:val="00900A17"/>
    <w:rsid w:val="009052FB"/>
    <w:rsid w:val="00907C50"/>
    <w:rsid w:val="00921AC0"/>
    <w:rsid w:val="009259A4"/>
    <w:rsid w:val="00927FFA"/>
    <w:rsid w:val="0094674B"/>
    <w:rsid w:val="009533F0"/>
    <w:rsid w:val="009558E7"/>
    <w:rsid w:val="00966130"/>
    <w:rsid w:val="0097631E"/>
    <w:rsid w:val="00982DB9"/>
    <w:rsid w:val="00994114"/>
    <w:rsid w:val="009A11EC"/>
    <w:rsid w:val="009A2F54"/>
    <w:rsid w:val="009A461F"/>
    <w:rsid w:val="009B7634"/>
    <w:rsid w:val="009D102C"/>
    <w:rsid w:val="009E5D18"/>
    <w:rsid w:val="009E7C4C"/>
    <w:rsid w:val="00A05C46"/>
    <w:rsid w:val="00A34C9D"/>
    <w:rsid w:val="00A42C9D"/>
    <w:rsid w:val="00A44271"/>
    <w:rsid w:val="00A56899"/>
    <w:rsid w:val="00A63B15"/>
    <w:rsid w:val="00A7036E"/>
    <w:rsid w:val="00A7245F"/>
    <w:rsid w:val="00A72F7C"/>
    <w:rsid w:val="00A74CF0"/>
    <w:rsid w:val="00A84455"/>
    <w:rsid w:val="00A96EC6"/>
    <w:rsid w:val="00AA1E80"/>
    <w:rsid w:val="00AA7C3C"/>
    <w:rsid w:val="00AB14B5"/>
    <w:rsid w:val="00AD7451"/>
    <w:rsid w:val="00AE2376"/>
    <w:rsid w:val="00AE3588"/>
    <w:rsid w:val="00B14EA9"/>
    <w:rsid w:val="00B20914"/>
    <w:rsid w:val="00B25204"/>
    <w:rsid w:val="00B412D6"/>
    <w:rsid w:val="00B41CA8"/>
    <w:rsid w:val="00B51728"/>
    <w:rsid w:val="00B53229"/>
    <w:rsid w:val="00B6105E"/>
    <w:rsid w:val="00B70289"/>
    <w:rsid w:val="00B736F4"/>
    <w:rsid w:val="00BC1196"/>
    <w:rsid w:val="00BC3D32"/>
    <w:rsid w:val="00BD57A9"/>
    <w:rsid w:val="00C027C3"/>
    <w:rsid w:val="00C03F86"/>
    <w:rsid w:val="00C1444A"/>
    <w:rsid w:val="00C238BA"/>
    <w:rsid w:val="00C2391C"/>
    <w:rsid w:val="00C27576"/>
    <w:rsid w:val="00C639E5"/>
    <w:rsid w:val="00C75A81"/>
    <w:rsid w:val="00C7608E"/>
    <w:rsid w:val="00CA3E44"/>
    <w:rsid w:val="00CA495F"/>
    <w:rsid w:val="00CB50AB"/>
    <w:rsid w:val="00CC4141"/>
    <w:rsid w:val="00CD055F"/>
    <w:rsid w:val="00CD3C25"/>
    <w:rsid w:val="00CE0760"/>
    <w:rsid w:val="00CE184E"/>
    <w:rsid w:val="00CE2FCC"/>
    <w:rsid w:val="00CE3E87"/>
    <w:rsid w:val="00CF5041"/>
    <w:rsid w:val="00D04E00"/>
    <w:rsid w:val="00D07008"/>
    <w:rsid w:val="00D13D5D"/>
    <w:rsid w:val="00D2286A"/>
    <w:rsid w:val="00D25EE0"/>
    <w:rsid w:val="00D6291B"/>
    <w:rsid w:val="00D728F5"/>
    <w:rsid w:val="00D738A3"/>
    <w:rsid w:val="00D76229"/>
    <w:rsid w:val="00DA24E1"/>
    <w:rsid w:val="00DE4469"/>
    <w:rsid w:val="00DE54B4"/>
    <w:rsid w:val="00DF761F"/>
    <w:rsid w:val="00E049C5"/>
    <w:rsid w:val="00E12DAF"/>
    <w:rsid w:val="00E1510F"/>
    <w:rsid w:val="00E179B3"/>
    <w:rsid w:val="00E26270"/>
    <w:rsid w:val="00E556B0"/>
    <w:rsid w:val="00E66455"/>
    <w:rsid w:val="00E717C1"/>
    <w:rsid w:val="00E96E45"/>
    <w:rsid w:val="00E97B6A"/>
    <w:rsid w:val="00EA703B"/>
    <w:rsid w:val="00EB1B69"/>
    <w:rsid w:val="00EB57EC"/>
    <w:rsid w:val="00EC532F"/>
    <w:rsid w:val="00ED1F0A"/>
    <w:rsid w:val="00EE4E17"/>
    <w:rsid w:val="00EE74F2"/>
    <w:rsid w:val="00F107F3"/>
    <w:rsid w:val="00F1750B"/>
    <w:rsid w:val="00F222AD"/>
    <w:rsid w:val="00F4797A"/>
    <w:rsid w:val="00F56D52"/>
    <w:rsid w:val="00F62328"/>
    <w:rsid w:val="00F90C64"/>
    <w:rsid w:val="00F92698"/>
    <w:rsid w:val="00F95FD5"/>
    <w:rsid w:val="00FA5687"/>
    <w:rsid w:val="00FD06E7"/>
    <w:rsid w:val="00FD728D"/>
    <w:rsid w:val="00FE2593"/>
    <w:rsid w:val="00FE288D"/>
    <w:rsid w:val="00FE659C"/>
    <w:rsid w:val="00FF0745"/>
    <w:rsid w:val="00FF34D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D25EE0"/>
    <w:rPr>
      <w:color w:val="96A9A9" w:themeColor="followedHyperlink"/>
      <w:u w:val="single"/>
    </w:rPr>
  </w:style>
  <w:style w:type="character" w:customStyle="1" w:styleId="doklabel1">
    <w:name w:val="doklabel1"/>
    <w:basedOn w:val="DefaultParagraphFont"/>
    <w:rsid w:val="00994114"/>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heading 1" w:uiPriority="99"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C0"/>
    <w:rPr>
      <w:rFonts w:ascii="Gill Sans MT" w:hAnsi="Gill Sans MT"/>
      <w:sz w:val="24"/>
      <w:szCs w:val="24"/>
    </w:rPr>
  </w:style>
  <w:style w:type="paragraph" w:styleId="Heading1">
    <w:name w:val="heading 1"/>
    <w:basedOn w:val="Normal"/>
    <w:next w:val="Normal"/>
    <w:link w:val="Heading1Char"/>
    <w:uiPriority w:val="99"/>
    <w:qFormat/>
    <w:rsid w:val="00767AF6"/>
    <w:pPr>
      <w:keepNext/>
      <w:spacing w:before="240" w:after="60"/>
      <w:jc w:val="center"/>
      <w:outlineLvl w:val="0"/>
    </w:pPr>
    <w:rPr>
      <w:rFonts w:ascii="Bookman Old Style" w:hAnsi="Bookman Old Style"/>
      <w:b/>
      <w:bCs/>
      <w:color w:val="9B2D1F"/>
      <w:kern w:val="32"/>
      <w:sz w:val="32"/>
      <w:szCs w:val="32"/>
    </w:rPr>
  </w:style>
  <w:style w:type="paragraph" w:styleId="Heading2">
    <w:name w:val="heading 2"/>
    <w:basedOn w:val="Normal"/>
    <w:next w:val="Normal"/>
    <w:link w:val="Heading2Char"/>
    <w:uiPriority w:val="99"/>
    <w:qFormat/>
    <w:rsid w:val="008254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7131A"/>
    <w:pPr>
      <w:keepNext/>
      <w:spacing w:before="240" w:after="60"/>
      <w:outlineLvl w:val="2"/>
    </w:pPr>
    <w:rPr>
      <w:b/>
      <w:bCs/>
      <w:szCs w:val="26"/>
    </w:rPr>
  </w:style>
  <w:style w:type="paragraph" w:styleId="Heading4">
    <w:name w:val="heading 4"/>
    <w:basedOn w:val="Normal"/>
    <w:next w:val="Normal"/>
    <w:link w:val="Heading4Char"/>
    <w:uiPriority w:val="99"/>
    <w:qFormat/>
    <w:rsid w:val="008254F8"/>
    <w:pPr>
      <w:keepNext/>
      <w:spacing w:before="240" w:after="60"/>
      <w:outlineLvl w:val="3"/>
    </w:pPr>
    <w:rPr>
      <w:b/>
      <w:bCs/>
      <w:sz w:val="28"/>
      <w:szCs w:val="28"/>
    </w:rPr>
  </w:style>
  <w:style w:type="paragraph" w:styleId="Heading5">
    <w:name w:val="heading 5"/>
    <w:basedOn w:val="Normal"/>
    <w:next w:val="Normal"/>
    <w:link w:val="Heading5Char"/>
    <w:uiPriority w:val="99"/>
    <w:qFormat/>
    <w:rsid w:val="008254F8"/>
    <w:pPr>
      <w:spacing w:before="240" w:after="60"/>
      <w:outlineLvl w:val="4"/>
    </w:pPr>
    <w:rPr>
      <w:b/>
      <w:bCs/>
      <w:i/>
      <w:iCs/>
      <w:sz w:val="26"/>
      <w:szCs w:val="26"/>
    </w:rPr>
  </w:style>
  <w:style w:type="paragraph" w:styleId="Heading6">
    <w:name w:val="heading 6"/>
    <w:basedOn w:val="Normal"/>
    <w:next w:val="Normal"/>
    <w:link w:val="Heading6Char"/>
    <w:uiPriority w:val="99"/>
    <w:qFormat/>
    <w:rsid w:val="008254F8"/>
    <w:pPr>
      <w:spacing w:before="240" w:after="60"/>
      <w:outlineLvl w:val="5"/>
    </w:pPr>
    <w:rPr>
      <w:b/>
      <w:bCs/>
      <w:sz w:val="22"/>
      <w:szCs w:val="22"/>
    </w:rPr>
  </w:style>
  <w:style w:type="paragraph" w:styleId="Heading7">
    <w:name w:val="heading 7"/>
    <w:basedOn w:val="Normal"/>
    <w:next w:val="Normal"/>
    <w:link w:val="Heading7Char"/>
    <w:uiPriority w:val="99"/>
    <w:qFormat/>
    <w:rsid w:val="008254F8"/>
    <w:pPr>
      <w:spacing w:before="240" w:after="60"/>
      <w:outlineLvl w:val="6"/>
    </w:pPr>
  </w:style>
  <w:style w:type="paragraph" w:styleId="Heading8">
    <w:name w:val="heading 8"/>
    <w:basedOn w:val="Normal"/>
    <w:next w:val="Normal"/>
    <w:link w:val="Heading8Char"/>
    <w:uiPriority w:val="99"/>
    <w:qFormat/>
    <w:rsid w:val="008254F8"/>
    <w:pPr>
      <w:spacing w:before="240" w:after="60"/>
      <w:outlineLvl w:val="7"/>
    </w:pPr>
    <w:rPr>
      <w:i/>
      <w:iCs/>
    </w:rPr>
  </w:style>
  <w:style w:type="paragraph" w:styleId="Heading9">
    <w:name w:val="heading 9"/>
    <w:basedOn w:val="Normal"/>
    <w:next w:val="Normal"/>
    <w:link w:val="Heading9Char"/>
    <w:uiPriority w:val="99"/>
    <w:qFormat/>
    <w:rsid w:val="008254F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AF6"/>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8254F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7131A"/>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8254F8"/>
    <w:rPr>
      <w:rFonts w:cs="Times New Roman"/>
      <w:b/>
      <w:bCs/>
      <w:sz w:val="28"/>
      <w:szCs w:val="28"/>
    </w:rPr>
  </w:style>
  <w:style w:type="character" w:customStyle="1" w:styleId="Heading5Char">
    <w:name w:val="Heading 5 Char"/>
    <w:basedOn w:val="DefaultParagraphFont"/>
    <w:link w:val="Heading5"/>
    <w:uiPriority w:val="99"/>
    <w:locked/>
    <w:rsid w:val="008254F8"/>
    <w:rPr>
      <w:rFonts w:cs="Times New Roman"/>
      <w:b/>
      <w:bCs/>
      <w:i/>
      <w:iCs/>
      <w:sz w:val="26"/>
      <w:szCs w:val="26"/>
    </w:rPr>
  </w:style>
  <w:style w:type="character" w:customStyle="1" w:styleId="Heading6Char">
    <w:name w:val="Heading 6 Char"/>
    <w:basedOn w:val="DefaultParagraphFont"/>
    <w:link w:val="Heading6"/>
    <w:uiPriority w:val="99"/>
    <w:locked/>
    <w:rsid w:val="008254F8"/>
    <w:rPr>
      <w:rFonts w:cs="Times New Roman"/>
      <w:b/>
      <w:bCs/>
    </w:rPr>
  </w:style>
  <w:style w:type="character" w:customStyle="1" w:styleId="Heading7Char">
    <w:name w:val="Heading 7 Char"/>
    <w:basedOn w:val="DefaultParagraphFont"/>
    <w:link w:val="Heading7"/>
    <w:uiPriority w:val="99"/>
    <w:locked/>
    <w:rsid w:val="008254F8"/>
    <w:rPr>
      <w:rFonts w:cs="Times New Roman"/>
      <w:sz w:val="24"/>
      <w:szCs w:val="24"/>
    </w:rPr>
  </w:style>
  <w:style w:type="character" w:customStyle="1" w:styleId="Heading8Char">
    <w:name w:val="Heading 8 Char"/>
    <w:basedOn w:val="DefaultParagraphFont"/>
    <w:link w:val="Heading8"/>
    <w:uiPriority w:val="99"/>
    <w:locked/>
    <w:rsid w:val="008254F8"/>
    <w:rPr>
      <w:rFonts w:cs="Times New Roman"/>
      <w:i/>
      <w:iCs/>
      <w:sz w:val="24"/>
      <w:szCs w:val="24"/>
    </w:rPr>
  </w:style>
  <w:style w:type="character" w:customStyle="1" w:styleId="Heading9Char">
    <w:name w:val="Heading 9 Char"/>
    <w:basedOn w:val="DefaultParagraphFont"/>
    <w:link w:val="Heading9"/>
    <w:uiPriority w:val="99"/>
    <w:locked/>
    <w:rsid w:val="008254F8"/>
    <w:rPr>
      <w:rFonts w:ascii="Cambria" w:hAnsi="Cambria" w:cs="Times New Roman"/>
    </w:rPr>
  </w:style>
  <w:style w:type="table" w:styleId="TableGrid">
    <w:name w:val="Table Grid"/>
    <w:basedOn w:val="TableNormal"/>
    <w:uiPriority w:val="59"/>
    <w:rsid w:val="00CA2158"/>
    <w:rPr>
      <w:rFonts w:ascii="Gill Sans MT" w:hAnsi="Gill Sans M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254F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254F8"/>
    <w:rPr>
      <w:rFonts w:ascii="Cambria" w:hAnsi="Cambria" w:cs="Times New Roman"/>
      <w:b/>
      <w:bCs/>
      <w:kern w:val="28"/>
      <w:sz w:val="32"/>
      <w:szCs w:val="32"/>
    </w:rPr>
  </w:style>
  <w:style w:type="paragraph" w:styleId="Subtitle">
    <w:name w:val="Subtitle"/>
    <w:basedOn w:val="Normal"/>
    <w:next w:val="Normal"/>
    <w:link w:val="SubtitleChar"/>
    <w:uiPriority w:val="99"/>
    <w:qFormat/>
    <w:rsid w:val="008254F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8254F8"/>
    <w:rPr>
      <w:rFonts w:ascii="Cambria" w:hAnsi="Cambria" w:cs="Times New Roman"/>
      <w:sz w:val="24"/>
      <w:szCs w:val="24"/>
    </w:rPr>
  </w:style>
  <w:style w:type="character" w:styleId="Strong">
    <w:name w:val="Strong"/>
    <w:basedOn w:val="DefaultParagraphFont"/>
    <w:uiPriority w:val="99"/>
    <w:qFormat/>
    <w:rsid w:val="008254F8"/>
    <w:rPr>
      <w:rFonts w:cs="Times New Roman"/>
      <w:b/>
      <w:bCs/>
    </w:rPr>
  </w:style>
  <w:style w:type="character" w:styleId="Emphasis">
    <w:name w:val="Emphasis"/>
    <w:basedOn w:val="DefaultParagraphFont"/>
    <w:uiPriority w:val="20"/>
    <w:qFormat/>
    <w:rsid w:val="008254F8"/>
    <w:rPr>
      <w:rFonts w:ascii="Calibri" w:hAnsi="Calibri" w:cs="Times New Roman"/>
      <w:b/>
      <w:i/>
      <w:iCs/>
    </w:rPr>
  </w:style>
  <w:style w:type="paragraph" w:styleId="NoSpacing">
    <w:name w:val="No Spacing"/>
    <w:basedOn w:val="Normal"/>
    <w:uiPriority w:val="99"/>
    <w:qFormat/>
    <w:rsid w:val="008254F8"/>
    <w:rPr>
      <w:szCs w:val="32"/>
    </w:rPr>
  </w:style>
  <w:style w:type="paragraph" w:customStyle="1" w:styleId="MediumGrid1-Accent21">
    <w:name w:val="Medium Grid 1 - Accent 21"/>
    <w:basedOn w:val="Normal"/>
    <w:qFormat/>
    <w:rsid w:val="008254F8"/>
    <w:pPr>
      <w:ind w:left="720"/>
      <w:contextualSpacing/>
    </w:pPr>
  </w:style>
  <w:style w:type="paragraph" w:customStyle="1" w:styleId="MediumGrid2-Accent21">
    <w:name w:val="Medium Grid 2 - Accent 21"/>
    <w:basedOn w:val="Normal"/>
    <w:next w:val="Normal"/>
    <w:link w:val="MediumGrid2-Accent2Char"/>
    <w:uiPriority w:val="99"/>
    <w:qFormat/>
    <w:rsid w:val="008254F8"/>
    <w:rPr>
      <w:i/>
    </w:rPr>
  </w:style>
  <w:style w:type="character" w:customStyle="1" w:styleId="MediumGrid2-Accent2Char">
    <w:name w:val="Medium Grid 2 - Accent 2 Char"/>
    <w:basedOn w:val="DefaultParagraphFont"/>
    <w:link w:val="MediumGrid2-Accent21"/>
    <w:uiPriority w:val="99"/>
    <w:locked/>
    <w:rsid w:val="008254F8"/>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8254F8"/>
    <w:pPr>
      <w:ind w:left="720" w:right="720"/>
    </w:pPr>
    <w:rPr>
      <w:b/>
      <w:i/>
      <w:szCs w:val="22"/>
    </w:rPr>
  </w:style>
  <w:style w:type="character" w:customStyle="1" w:styleId="MediumGrid3-Accent2Char">
    <w:name w:val="Medium Grid 3 - Accent 2 Char"/>
    <w:basedOn w:val="DefaultParagraphFont"/>
    <w:link w:val="MediumGrid3-Accent21"/>
    <w:uiPriority w:val="99"/>
    <w:locked/>
    <w:rsid w:val="008254F8"/>
    <w:rPr>
      <w:rFonts w:cs="Times New Roman"/>
      <w:b/>
      <w:i/>
      <w:sz w:val="24"/>
    </w:rPr>
  </w:style>
  <w:style w:type="character" w:styleId="SubtleEmphasis">
    <w:name w:val="Subtle Emphasis"/>
    <w:basedOn w:val="DefaultParagraphFont"/>
    <w:uiPriority w:val="99"/>
    <w:qFormat/>
    <w:rsid w:val="008254F8"/>
    <w:rPr>
      <w:rFonts w:cs="Times New Roman"/>
      <w:i/>
      <w:color w:val="5A5A5A"/>
    </w:rPr>
  </w:style>
  <w:style w:type="character" w:styleId="IntenseEmphasis">
    <w:name w:val="Intense Emphasis"/>
    <w:basedOn w:val="DefaultParagraphFont"/>
    <w:uiPriority w:val="99"/>
    <w:qFormat/>
    <w:rsid w:val="008254F8"/>
    <w:rPr>
      <w:rFonts w:cs="Times New Roman"/>
      <w:b/>
      <w:i/>
      <w:sz w:val="24"/>
      <w:szCs w:val="24"/>
      <w:u w:val="single"/>
    </w:rPr>
  </w:style>
  <w:style w:type="character" w:styleId="SubtleReference">
    <w:name w:val="Subtle Reference"/>
    <w:basedOn w:val="DefaultParagraphFont"/>
    <w:uiPriority w:val="99"/>
    <w:qFormat/>
    <w:rsid w:val="008254F8"/>
    <w:rPr>
      <w:rFonts w:cs="Times New Roman"/>
      <w:sz w:val="24"/>
      <w:szCs w:val="24"/>
      <w:u w:val="single"/>
    </w:rPr>
  </w:style>
  <w:style w:type="character" w:styleId="IntenseReference">
    <w:name w:val="Intense Reference"/>
    <w:basedOn w:val="DefaultParagraphFont"/>
    <w:uiPriority w:val="99"/>
    <w:qFormat/>
    <w:rsid w:val="008254F8"/>
    <w:rPr>
      <w:rFonts w:cs="Times New Roman"/>
      <w:b/>
      <w:sz w:val="24"/>
      <w:u w:val="single"/>
    </w:rPr>
  </w:style>
  <w:style w:type="character" w:styleId="BookTitle">
    <w:name w:val="Book Title"/>
    <w:basedOn w:val="DefaultParagraphFont"/>
    <w:uiPriority w:val="99"/>
    <w:qFormat/>
    <w:rsid w:val="008254F8"/>
    <w:rPr>
      <w:rFonts w:ascii="Cambria" w:hAnsi="Cambria" w:cs="Times New Roman"/>
      <w:b/>
      <w:i/>
      <w:sz w:val="24"/>
      <w:szCs w:val="24"/>
    </w:rPr>
  </w:style>
  <w:style w:type="paragraph" w:styleId="TOCHeading">
    <w:name w:val="TOC Heading"/>
    <w:basedOn w:val="Heading1"/>
    <w:next w:val="Normal"/>
    <w:uiPriority w:val="99"/>
    <w:qFormat/>
    <w:rsid w:val="008254F8"/>
    <w:pPr>
      <w:outlineLvl w:val="9"/>
    </w:pPr>
  </w:style>
  <w:style w:type="character" w:styleId="PageNumber">
    <w:name w:val="page number"/>
    <w:basedOn w:val="DefaultParagraphFont"/>
    <w:rsid w:val="00027C94"/>
    <w:rPr>
      <w:rFonts w:cs="Times New Roman"/>
    </w:rPr>
  </w:style>
  <w:style w:type="paragraph" w:styleId="Header">
    <w:name w:val="header"/>
    <w:basedOn w:val="Normal"/>
    <w:link w:val="HeaderChar"/>
    <w:uiPriority w:val="99"/>
    <w:rsid w:val="000125B8"/>
    <w:pPr>
      <w:tabs>
        <w:tab w:val="center" w:pos="4320"/>
        <w:tab w:val="right" w:pos="8640"/>
      </w:tabs>
    </w:pPr>
  </w:style>
  <w:style w:type="character" w:customStyle="1" w:styleId="HeaderChar">
    <w:name w:val="Header Char"/>
    <w:basedOn w:val="DefaultParagraphFont"/>
    <w:link w:val="Header"/>
    <w:uiPriority w:val="99"/>
    <w:locked/>
    <w:rsid w:val="00380A4C"/>
    <w:rPr>
      <w:rFonts w:cs="Times New Roman"/>
      <w:sz w:val="24"/>
      <w:szCs w:val="24"/>
    </w:rPr>
  </w:style>
  <w:style w:type="paragraph" w:styleId="Footer">
    <w:name w:val="footer"/>
    <w:basedOn w:val="Normal"/>
    <w:link w:val="FooterChar"/>
    <w:uiPriority w:val="99"/>
    <w:rsid w:val="000125B8"/>
    <w:pPr>
      <w:tabs>
        <w:tab w:val="center" w:pos="4320"/>
        <w:tab w:val="right" w:pos="8640"/>
      </w:tabs>
    </w:pPr>
  </w:style>
  <w:style w:type="character" w:customStyle="1" w:styleId="FooterChar">
    <w:name w:val="Footer Char"/>
    <w:basedOn w:val="DefaultParagraphFont"/>
    <w:link w:val="Footer"/>
    <w:uiPriority w:val="99"/>
    <w:locked/>
    <w:rsid w:val="00380A4C"/>
    <w:rPr>
      <w:rFonts w:cs="Times New Roman"/>
      <w:sz w:val="24"/>
      <w:szCs w:val="24"/>
    </w:rPr>
  </w:style>
  <w:style w:type="character" w:styleId="Hyperlink">
    <w:name w:val="Hyperlink"/>
    <w:basedOn w:val="DefaultParagraphFont"/>
    <w:uiPriority w:val="99"/>
    <w:locked/>
    <w:rsid w:val="00CC3E02"/>
    <w:rPr>
      <w:rFonts w:cs="Times New Roman"/>
      <w:color w:val="0000FF"/>
      <w:u w:val="single"/>
    </w:rPr>
  </w:style>
  <w:style w:type="paragraph" w:styleId="BalloonText">
    <w:name w:val="Balloon Text"/>
    <w:basedOn w:val="Normal"/>
    <w:link w:val="BalloonTextChar"/>
    <w:uiPriority w:val="99"/>
    <w:semiHidden/>
    <w:locked/>
    <w:rsid w:val="004613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39C"/>
    <w:rPr>
      <w:rFonts w:ascii="Tahoma" w:hAnsi="Tahoma" w:cs="Tahoma"/>
      <w:sz w:val="16"/>
      <w:szCs w:val="16"/>
    </w:rPr>
  </w:style>
  <w:style w:type="character" w:styleId="CommentReference">
    <w:name w:val="annotation reference"/>
    <w:basedOn w:val="DefaultParagraphFont"/>
    <w:uiPriority w:val="99"/>
    <w:semiHidden/>
    <w:locked/>
    <w:rsid w:val="004E2D9C"/>
    <w:rPr>
      <w:rFonts w:cs="Times New Roman"/>
      <w:sz w:val="16"/>
      <w:szCs w:val="16"/>
    </w:rPr>
  </w:style>
  <w:style w:type="paragraph" w:styleId="CommentText">
    <w:name w:val="annotation text"/>
    <w:basedOn w:val="Normal"/>
    <w:link w:val="CommentTextChar"/>
    <w:uiPriority w:val="99"/>
    <w:semiHidden/>
    <w:locked/>
    <w:rsid w:val="004E2D9C"/>
    <w:rPr>
      <w:sz w:val="20"/>
      <w:szCs w:val="20"/>
    </w:rPr>
  </w:style>
  <w:style w:type="character" w:customStyle="1" w:styleId="CommentTextChar">
    <w:name w:val="Comment Text Char"/>
    <w:basedOn w:val="DefaultParagraphFont"/>
    <w:link w:val="CommentText"/>
    <w:uiPriority w:val="99"/>
    <w:semiHidden/>
    <w:locked/>
    <w:rsid w:val="004E2D9C"/>
    <w:rPr>
      <w:rFonts w:cs="Times New Roman"/>
      <w:sz w:val="20"/>
      <w:szCs w:val="20"/>
    </w:rPr>
  </w:style>
  <w:style w:type="paragraph" w:styleId="CommentSubject">
    <w:name w:val="annotation subject"/>
    <w:basedOn w:val="CommentText"/>
    <w:next w:val="CommentText"/>
    <w:link w:val="CommentSubjectChar"/>
    <w:uiPriority w:val="99"/>
    <w:semiHidden/>
    <w:locked/>
    <w:rsid w:val="004E2D9C"/>
    <w:rPr>
      <w:b/>
      <w:bCs/>
    </w:rPr>
  </w:style>
  <w:style w:type="character" w:customStyle="1" w:styleId="CommentSubjectChar">
    <w:name w:val="Comment Subject Char"/>
    <w:basedOn w:val="CommentTextChar"/>
    <w:link w:val="CommentSubject"/>
    <w:uiPriority w:val="99"/>
    <w:semiHidden/>
    <w:locked/>
    <w:rsid w:val="004E2D9C"/>
    <w:rPr>
      <w:rFonts w:cs="Times New Roman"/>
      <w:b/>
      <w:bCs/>
      <w:sz w:val="20"/>
      <w:szCs w:val="20"/>
    </w:rPr>
  </w:style>
  <w:style w:type="paragraph" w:customStyle="1" w:styleId="MediumList2-Accent21">
    <w:name w:val="Medium List 2 - Accent 21"/>
    <w:hidden/>
    <w:uiPriority w:val="99"/>
    <w:semiHidden/>
    <w:rsid w:val="003C1630"/>
    <w:rPr>
      <w:sz w:val="24"/>
      <w:szCs w:val="24"/>
    </w:rPr>
  </w:style>
  <w:style w:type="character" w:customStyle="1" w:styleId="apple-style-span">
    <w:name w:val="apple-style-span"/>
    <w:basedOn w:val="DefaultParagraphFont"/>
    <w:rsid w:val="00582AF3"/>
    <w:rPr>
      <w:rFonts w:cs="Times New Roman"/>
    </w:rPr>
  </w:style>
  <w:style w:type="paragraph" w:customStyle="1" w:styleId="ColorfulList-Accent11">
    <w:name w:val="Colorful List - Accent 11"/>
    <w:basedOn w:val="Normal"/>
    <w:uiPriority w:val="72"/>
    <w:qFormat/>
    <w:rsid w:val="00386D60"/>
    <w:pPr>
      <w:ind w:left="720"/>
    </w:pPr>
  </w:style>
  <w:style w:type="paragraph" w:customStyle="1" w:styleId="MediumGrid1-Accent22">
    <w:name w:val="Medium Grid 1 - Accent 22"/>
    <w:basedOn w:val="Normal"/>
    <w:uiPriority w:val="99"/>
    <w:qFormat/>
    <w:rsid w:val="001A54D8"/>
    <w:pPr>
      <w:ind w:left="720"/>
    </w:pPr>
  </w:style>
  <w:style w:type="character" w:customStyle="1" w:styleId="msoins0">
    <w:name w:val="msoins"/>
    <w:basedOn w:val="DefaultParagraphFont"/>
    <w:rsid w:val="00E9674E"/>
  </w:style>
  <w:style w:type="paragraph" w:customStyle="1" w:styleId="MediumGrid2-Accent22">
    <w:name w:val="Medium Grid 2 - Accent 22"/>
    <w:basedOn w:val="Normal"/>
    <w:next w:val="Normal"/>
    <w:link w:val="MediumGrid2-Accent2Char1"/>
    <w:uiPriority w:val="99"/>
    <w:qFormat/>
    <w:rsid w:val="00262672"/>
    <w:rPr>
      <w:i/>
    </w:rPr>
  </w:style>
  <w:style w:type="character" w:customStyle="1" w:styleId="MediumGrid2-Accent2Char1">
    <w:name w:val="Medium Grid 2 - Accent 2 Char1"/>
    <w:basedOn w:val="DefaultParagraphFont"/>
    <w:link w:val="MediumGrid2-Accent22"/>
    <w:uiPriority w:val="99"/>
    <w:rsid w:val="00262672"/>
    <w:rPr>
      <w:rFonts w:ascii="Gill Sans MT" w:hAnsi="Gill Sans MT"/>
      <w:i/>
      <w:sz w:val="24"/>
      <w:szCs w:val="24"/>
    </w:rPr>
  </w:style>
  <w:style w:type="paragraph" w:customStyle="1" w:styleId="MediumGrid3-Accent22">
    <w:name w:val="Medium Grid 3 - Accent 22"/>
    <w:basedOn w:val="Normal"/>
    <w:next w:val="Normal"/>
    <w:link w:val="MediumGrid3-Accent2Char1"/>
    <w:uiPriority w:val="99"/>
    <w:qFormat/>
    <w:rsid w:val="00262672"/>
    <w:pPr>
      <w:ind w:left="720" w:right="720"/>
    </w:pPr>
    <w:rPr>
      <w:b/>
      <w:i/>
      <w:szCs w:val="22"/>
    </w:rPr>
  </w:style>
  <w:style w:type="character" w:customStyle="1" w:styleId="MediumGrid3-Accent2Char1">
    <w:name w:val="Medium Grid 3 - Accent 2 Char1"/>
    <w:basedOn w:val="DefaultParagraphFont"/>
    <w:link w:val="MediumGrid3-Accent22"/>
    <w:uiPriority w:val="99"/>
    <w:rsid w:val="00262672"/>
    <w:rPr>
      <w:rFonts w:ascii="Gill Sans MT" w:hAnsi="Gill Sans MT"/>
      <w:b/>
      <w:i/>
      <w:sz w:val="24"/>
      <w:szCs w:val="22"/>
    </w:rPr>
  </w:style>
  <w:style w:type="paragraph" w:customStyle="1" w:styleId="MediumList2-Accent22">
    <w:name w:val="Medium List 2 - Accent 22"/>
    <w:hidden/>
    <w:uiPriority w:val="99"/>
    <w:semiHidden/>
    <w:rsid w:val="00262672"/>
    <w:rPr>
      <w:sz w:val="24"/>
      <w:szCs w:val="24"/>
    </w:rPr>
  </w:style>
  <w:style w:type="paragraph" w:styleId="FootnoteText">
    <w:name w:val="footnote text"/>
    <w:basedOn w:val="Normal"/>
    <w:link w:val="FootnoteTextChar"/>
    <w:rsid w:val="00262672"/>
  </w:style>
  <w:style w:type="character" w:customStyle="1" w:styleId="FootnoteTextChar">
    <w:name w:val="Footnote Text Char"/>
    <w:basedOn w:val="DefaultParagraphFont"/>
    <w:link w:val="FootnoteText"/>
    <w:rsid w:val="00262672"/>
    <w:rPr>
      <w:rFonts w:ascii="Gill Sans MT" w:hAnsi="Gill Sans MT"/>
      <w:sz w:val="24"/>
      <w:szCs w:val="24"/>
    </w:rPr>
  </w:style>
  <w:style w:type="character" w:styleId="FootnoteReference">
    <w:name w:val="footnote reference"/>
    <w:basedOn w:val="DefaultParagraphFont"/>
    <w:rsid w:val="00262672"/>
    <w:rPr>
      <w:vertAlign w:val="superscript"/>
    </w:rPr>
  </w:style>
  <w:style w:type="character" w:customStyle="1" w:styleId="apple-converted-space">
    <w:name w:val="apple-converted-space"/>
    <w:basedOn w:val="DefaultParagraphFont"/>
    <w:rsid w:val="00262672"/>
  </w:style>
  <w:style w:type="paragraph" w:styleId="NormalWeb">
    <w:name w:val="Normal (Web)"/>
    <w:basedOn w:val="Normal"/>
    <w:rsid w:val="00262672"/>
    <w:pPr>
      <w:spacing w:before="100" w:beforeAutospacing="1" w:after="100" w:afterAutospacing="1"/>
    </w:pPr>
    <w:rPr>
      <w:rFonts w:ascii="Times New Roman" w:hAnsi="Times New Roman"/>
    </w:rPr>
  </w:style>
  <w:style w:type="paragraph" w:styleId="ListParagraph">
    <w:name w:val="List Paragraph"/>
    <w:basedOn w:val="Normal"/>
    <w:uiPriority w:val="34"/>
    <w:qFormat/>
    <w:rsid w:val="00C357CD"/>
    <w:pPr>
      <w:ind w:left="720"/>
      <w:contextualSpacing/>
    </w:pPr>
  </w:style>
  <w:style w:type="character" w:styleId="FollowedHyperlink">
    <w:name w:val="FollowedHyperlink"/>
    <w:basedOn w:val="DefaultParagraphFont"/>
    <w:rsid w:val="00D25EE0"/>
    <w:rPr>
      <w:color w:val="96A9A9" w:themeColor="followedHyperlink"/>
      <w:u w:val="single"/>
    </w:rPr>
  </w:style>
  <w:style w:type="character" w:customStyle="1" w:styleId="doklabel1">
    <w:name w:val="doklabel1"/>
    <w:basedOn w:val="DefaultParagraphFont"/>
    <w:rsid w:val="00994114"/>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7264">
      <w:bodyDiv w:val="1"/>
      <w:marLeft w:val="0"/>
      <w:marRight w:val="0"/>
      <w:marTop w:val="0"/>
      <w:marBottom w:val="0"/>
      <w:divBdr>
        <w:top w:val="none" w:sz="0" w:space="0" w:color="auto"/>
        <w:left w:val="none" w:sz="0" w:space="0" w:color="auto"/>
        <w:bottom w:val="none" w:sz="0" w:space="0" w:color="auto"/>
        <w:right w:val="none" w:sz="0" w:space="0" w:color="auto"/>
      </w:divBdr>
    </w:div>
    <w:div w:id="833496220">
      <w:bodyDiv w:val="1"/>
      <w:marLeft w:val="0"/>
      <w:marRight w:val="0"/>
      <w:marTop w:val="0"/>
      <w:marBottom w:val="0"/>
      <w:divBdr>
        <w:top w:val="none" w:sz="0" w:space="0" w:color="auto"/>
        <w:left w:val="none" w:sz="0" w:space="0" w:color="auto"/>
        <w:bottom w:val="none" w:sz="0" w:space="0" w:color="auto"/>
        <w:right w:val="none" w:sz="0" w:space="0" w:color="auto"/>
      </w:divBdr>
      <w:divsChild>
        <w:div w:id="895168273">
          <w:marLeft w:val="0"/>
          <w:marRight w:val="0"/>
          <w:marTop w:val="0"/>
          <w:marBottom w:val="0"/>
          <w:divBdr>
            <w:top w:val="none" w:sz="0" w:space="0" w:color="auto"/>
            <w:left w:val="none" w:sz="0" w:space="0" w:color="auto"/>
            <w:bottom w:val="none" w:sz="0" w:space="0" w:color="auto"/>
            <w:right w:val="none" w:sz="0" w:space="0" w:color="auto"/>
          </w:divBdr>
          <w:divsChild>
            <w:div w:id="2049521329">
              <w:marLeft w:val="0"/>
              <w:marRight w:val="0"/>
              <w:marTop w:val="0"/>
              <w:marBottom w:val="0"/>
              <w:divBdr>
                <w:top w:val="none" w:sz="0" w:space="0" w:color="auto"/>
                <w:left w:val="none" w:sz="0" w:space="0" w:color="auto"/>
                <w:bottom w:val="none" w:sz="0" w:space="0" w:color="auto"/>
                <w:right w:val="none" w:sz="0" w:space="0" w:color="auto"/>
              </w:divBdr>
              <w:divsChild>
                <w:div w:id="1890457775">
                  <w:marLeft w:val="0"/>
                  <w:marRight w:val="0"/>
                  <w:marTop w:val="0"/>
                  <w:marBottom w:val="0"/>
                  <w:divBdr>
                    <w:top w:val="none" w:sz="0" w:space="0" w:color="auto"/>
                    <w:left w:val="none" w:sz="0" w:space="0" w:color="auto"/>
                    <w:bottom w:val="none" w:sz="0" w:space="0" w:color="auto"/>
                    <w:right w:val="none" w:sz="0" w:space="0" w:color="auto"/>
                  </w:divBdr>
                  <w:divsChild>
                    <w:div w:id="348289769">
                      <w:marLeft w:val="0"/>
                      <w:marRight w:val="0"/>
                      <w:marTop w:val="0"/>
                      <w:marBottom w:val="0"/>
                      <w:divBdr>
                        <w:top w:val="none" w:sz="0" w:space="0" w:color="auto"/>
                        <w:left w:val="none" w:sz="0" w:space="0" w:color="auto"/>
                        <w:bottom w:val="none" w:sz="0" w:space="0" w:color="auto"/>
                        <w:right w:val="none" w:sz="0" w:space="0" w:color="auto"/>
                      </w:divBdr>
                      <w:divsChild>
                        <w:div w:id="19363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79245">
      <w:bodyDiv w:val="1"/>
      <w:marLeft w:val="0"/>
      <w:marRight w:val="0"/>
      <w:marTop w:val="0"/>
      <w:marBottom w:val="0"/>
      <w:divBdr>
        <w:top w:val="none" w:sz="0" w:space="0" w:color="auto"/>
        <w:left w:val="none" w:sz="0" w:space="0" w:color="auto"/>
        <w:bottom w:val="none" w:sz="0" w:space="0" w:color="auto"/>
        <w:right w:val="none" w:sz="0" w:space="0" w:color="auto"/>
      </w:divBdr>
    </w:div>
    <w:div w:id="1278178235">
      <w:bodyDiv w:val="1"/>
      <w:marLeft w:val="0"/>
      <w:marRight w:val="0"/>
      <w:marTop w:val="0"/>
      <w:marBottom w:val="0"/>
      <w:divBdr>
        <w:top w:val="none" w:sz="0" w:space="0" w:color="auto"/>
        <w:left w:val="none" w:sz="0" w:space="0" w:color="auto"/>
        <w:bottom w:val="none" w:sz="0" w:space="0" w:color="auto"/>
        <w:right w:val="none" w:sz="0" w:space="0" w:color="auto"/>
      </w:divBdr>
    </w:div>
    <w:div w:id="1381709975">
      <w:marLeft w:val="0"/>
      <w:marRight w:val="0"/>
      <w:marTop w:val="0"/>
      <w:marBottom w:val="0"/>
      <w:divBdr>
        <w:top w:val="none" w:sz="0" w:space="0" w:color="auto"/>
        <w:left w:val="none" w:sz="0" w:space="0" w:color="auto"/>
        <w:bottom w:val="none" w:sz="0" w:space="0" w:color="auto"/>
        <w:right w:val="none" w:sz="0" w:space="0" w:color="auto"/>
      </w:divBdr>
    </w:div>
    <w:div w:id="1381709976">
      <w:marLeft w:val="0"/>
      <w:marRight w:val="0"/>
      <w:marTop w:val="0"/>
      <w:marBottom w:val="0"/>
      <w:divBdr>
        <w:top w:val="none" w:sz="0" w:space="0" w:color="auto"/>
        <w:left w:val="none" w:sz="0" w:space="0" w:color="auto"/>
        <w:bottom w:val="none" w:sz="0" w:space="0" w:color="auto"/>
        <w:right w:val="none" w:sz="0" w:space="0" w:color="auto"/>
      </w:divBdr>
    </w:div>
    <w:div w:id="1940065712">
      <w:bodyDiv w:val="1"/>
      <w:marLeft w:val="0"/>
      <w:marRight w:val="0"/>
      <w:marTop w:val="0"/>
      <w:marBottom w:val="0"/>
      <w:divBdr>
        <w:top w:val="none" w:sz="0" w:space="0" w:color="auto"/>
        <w:left w:val="none" w:sz="0" w:space="0" w:color="auto"/>
        <w:bottom w:val="none" w:sz="0" w:space="0" w:color="auto"/>
        <w:right w:val="none" w:sz="0" w:space="0" w:color="auto"/>
      </w:divBdr>
    </w:div>
    <w:div w:id="2105762953">
      <w:bodyDiv w:val="1"/>
      <w:marLeft w:val="0"/>
      <w:marRight w:val="0"/>
      <w:marTop w:val="0"/>
      <w:marBottom w:val="0"/>
      <w:divBdr>
        <w:top w:val="none" w:sz="0" w:space="0" w:color="auto"/>
        <w:left w:val="none" w:sz="0" w:space="0" w:color="auto"/>
        <w:bottom w:val="none" w:sz="0" w:space="0" w:color="auto"/>
        <w:right w:val="none" w:sz="0" w:space="0" w:color="auto"/>
      </w:divBdr>
      <w:divsChild>
        <w:div w:id="42412625">
          <w:marLeft w:val="0"/>
          <w:marRight w:val="0"/>
          <w:marTop w:val="0"/>
          <w:marBottom w:val="0"/>
          <w:divBdr>
            <w:top w:val="none" w:sz="0" w:space="0" w:color="auto"/>
            <w:left w:val="none" w:sz="0" w:space="0" w:color="auto"/>
            <w:bottom w:val="none" w:sz="0" w:space="0" w:color="auto"/>
            <w:right w:val="none" w:sz="0" w:space="0" w:color="auto"/>
          </w:divBdr>
          <w:divsChild>
            <w:div w:id="1615166036">
              <w:marLeft w:val="0"/>
              <w:marRight w:val="0"/>
              <w:marTop w:val="0"/>
              <w:marBottom w:val="0"/>
              <w:divBdr>
                <w:top w:val="none" w:sz="0" w:space="0" w:color="auto"/>
                <w:left w:val="none" w:sz="0" w:space="0" w:color="auto"/>
                <w:bottom w:val="none" w:sz="0" w:space="0" w:color="auto"/>
                <w:right w:val="none" w:sz="0" w:space="0" w:color="auto"/>
              </w:divBdr>
              <w:divsChild>
                <w:div w:id="1330249947">
                  <w:marLeft w:val="0"/>
                  <w:marRight w:val="0"/>
                  <w:marTop w:val="0"/>
                  <w:marBottom w:val="0"/>
                  <w:divBdr>
                    <w:top w:val="none" w:sz="0" w:space="0" w:color="auto"/>
                    <w:left w:val="none" w:sz="0" w:space="0" w:color="auto"/>
                    <w:bottom w:val="none" w:sz="0" w:space="0" w:color="auto"/>
                    <w:right w:val="none" w:sz="0" w:space="0" w:color="auto"/>
                  </w:divBdr>
                  <w:divsChild>
                    <w:div w:id="1096941723">
                      <w:marLeft w:val="0"/>
                      <w:marRight w:val="0"/>
                      <w:marTop w:val="0"/>
                      <w:marBottom w:val="0"/>
                      <w:divBdr>
                        <w:top w:val="none" w:sz="0" w:space="0" w:color="auto"/>
                        <w:left w:val="none" w:sz="0" w:space="0" w:color="auto"/>
                        <w:bottom w:val="none" w:sz="0" w:space="0" w:color="auto"/>
                        <w:right w:val="none" w:sz="0" w:space="0" w:color="auto"/>
                      </w:divBdr>
                      <w:divsChild>
                        <w:div w:id="13880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l.loc.gov/loc.pnp/cph.3b38917" TargetMode="External"/><Relationship Id="rId18" Type="http://schemas.openxmlformats.org/officeDocument/2006/relationships/hyperlink" Target="http://www.aigenom.com/Stereotypes.html" TargetMode="External"/><Relationship Id="rId26" Type="http://schemas.openxmlformats.org/officeDocument/2006/relationships/hyperlink" Target="http://www.ncrel.org/sdrs/areas/issues/students/learning/lr1grorg.htm" TargetMode="External"/><Relationship Id="rId3" Type="http://schemas.openxmlformats.org/officeDocument/2006/relationships/styles" Target="styles.xml"/><Relationship Id="rId21" Type="http://schemas.openxmlformats.org/officeDocument/2006/relationships/hyperlink" Target="http://www.wida.us/standards/elp.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bs.org/weta/thewest/resources/archives/six/jospeak.htm" TargetMode="External"/><Relationship Id="rId25" Type="http://schemas.openxmlformats.org/officeDocument/2006/relationships/hyperlink" Target="http://www.readingquest.org/strat/" TargetMode="External"/><Relationship Id="rId33" Type="http://schemas.openxmlformats.org/officeDocument/2006/relationships/hyperlink" Target="http://exhibits.historycolorado.org/Galleries/invasion.html" TargetMode="External"/><Relationship Id="rId2" Type="http://schemas.openxmlformats.org/officeDocument/2006/relationships/numbering" Target="numbering.xml"/><Relationship Id="rId16" Type="http://schemas.openxmlformats.org/officeDocument/2006/relationships/hyperlink" Target="http://content.wisconsinhistory.org/cdm4/document.php?CISOROOT=/aj&amp;CISOPTR=2064" TargetMode="External"/><Relationship Id="rId20" Type="http://schemas.openxmlformats.org/officeDocument/2006/relationships/hyperlink" Target="http://exhibits.historycolorado.org/Galleries/invasion.html" TargetMode="External"/><Relationship Id="rId29" Type="http://schemas.openxmlformats.org/officeDocument/2006/relationships/hyperlink" Target="http://www.pbs.org/weta/thewest/resources/archives/six/jospeak.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oc.gov/teachers/usingprimarysources/guides.html" TargetMode="External"/><Relationship Id="rId32" Type="http://schemas.openxmlformats.org/officeDocument/2006/relationships/hyperlink" Target="http://exhibits.historycolorado.org/Hides-for-Horses/hides-for-horses.html" TargetMode="External"/><Relationship Id="rId5" Type="http://schemas.openxmlformats.org/officeDocument/2006/relationships/settings" Target="settings.xml"/><Relationship Id="rId15" Type="http://schemas.openxmlformats.org/officeDocument/2006/relationships/hyperlink" Target="http://www.loc.gov/teachers/classroommaterials/presentationsandactivities/presentations/timeline/colonial/indians/" TargetMode="External"/><Relationship Id="rId23" Type="http://schemas.openxmlformats.org/officeDocument/2006/relationships/hyperlink" Target="http://www.gilderlehrman.org/historynow/06_2007/historian2.php" TargetMode="External"/><Relationship Id="rId28" Type="http://schemas.openxmlformats.org/officeDocument/2006/relationships/hyperlink" Target="http://content.wisconsinhistory.org/cdm4/document.php?CISOROOT=/aj&amp;CISOPTR=2064" TargetMode="External"/><Relationship Id="rId10" Type="http://schemas.openxmlformats.org/officeDocument/2006/relationships/hyperlink" Target="mailto:hartman_s@cde.state.co.us" TargetMode="External"/><Relationship Id="rId19" Type="http://schemas.openxmlformats.org/officeDocument/2006/relationships/hyperlink" Target="http://exhibits.historycolorado.org/Hides-for-Horses/hides-for-horses.html" TargetMode="External"/><Relationship Id="rId31" Type="http://schemas.openxmlformats.org/officeDocument/2006/relationships/hyperlink" Target="http://www.aigenom.com/Stereotyp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pnp/pga.02388" TargetMode="External"/><Relationship Id="rId22" Type="http://schemas.openxmlformats.org/officeDocument/2006/relationships/hyperlink" Target="http://ageofex.marinersmuseum.org/?type=webpage&amp;id=6" TargetMode="External"/><Relationship Id="rId27" Type="http://schemas.openxmlformats.org/officeDocument/2006/relationships/hyperlink" Target="http://hdl.loc.gov/loc.pnp/cph.3b38917" TargetMode="External"/><Relationship Id="rId30" Type="http://schemas.openxmlformats.org/officeDocument/2006/relationships/hyperlink" Target="http://www.loc.gov/teachers/classroommaterials/presentationsandactivities/presentations/timeline/colonial/india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rigin">
      <a:majorFont>
        <a:latin typeface="Bookman Old Style"/>
        <a:ea typeface=""/>
        <a:cs typeface=""/>
        <a:font script="Grek" typeface="Cambria"/>
        <a:font script="Cyrl" typeface="Cambria"/>
        <a:font script="Jpan" typeface="ＭＳ 明朝"/>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9E3C5-D477-49D0-830A-B638DC18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4936</Words>
  <Characters>28141</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LBD Template Modules: An Introduction</vt:lpstr>
    </vt:vector>
  </TitlesOfParts>
  <Company>TimeWise</Company>
  <LinksUpToDate>false</LinksUpToDate>
  <CharactersWithSpaces>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LBD Template Modules: An Introduction</dc:title>
  <dc:creator>Marilyn Crawford</dc:creator>
  <cp:lastModifiedBy>Heather Chikoore</cp:lastModifiedBy>
  <cp:revision>2</cp:revision>
  <cp:lastPrinted>2011-11-09T22:09:00Z</cp:lastPrinted>
  <dcterms:created xsi:type="dcterms:W3CDTF">2013-07-17T14:35:00Z</dcterms:created>
  <dcterms:modified xsi:type="dcterms:W3CDTF">2013-07-17T14:35:00Z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192910;14152032</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2011-11-09T17:21:05-0500</vt:lpwstr>
  </property>
  <property fmtid="{D5CDD505-2E9C-101B-9397-08002B2CF9AE}" pid="9" name="Offisync_ProviderName">
    <vt:lpwstr>Central Desktop</vt:lpwstr>
  </property>
</Properties>
</file>